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EC5F5" w14:textId="59003D95" w:rsidR="00270EB4" w:rsidRDefault="0095466F" w:rsidP="00225D46">
      <w:pPr>
        <w:spacing w:after="160" w:line="278" w:lineRule="auto"/>
        <w:jc w:val="center"/>
        <w:rPr>
          <w:rFonts w:asciiTheme="minorHAnsi" w:eastAsiaTheme="minorHAnsi" w:hAnsiTheme="minorHAnsi" w:cstheme="minorBidi"/>
          <w:b/>
          <w:bCs/>
          <w:kern w:val="2"/>
          <w:sz w:val="48"/>
          <w:szCs w:val="48"/>
          <w:lang w:val="es-ES" w:eastAsia="en-US"/>
          <w14:ligatures w14:val="standardContextual"/>
        </w:rPr>
      </w:pPr>
      <w:r w:rsidRPr="00C05548">
        <w:rPr>
          <w:rFonts w:asciiTheme="minorHAnsi" w:eastAsiaTheme="minorHAnsi" w:hAnsiTheme="minorHAnsi" w:cstheme="minorBidi"/>
          <w:b/>
          <w:bCs/>
          <w:kern w:val="2"/>
          <w:sz w:val="48"/>
          <w:szCs w:val="48"/>
          <w:lang w:val="es-ES" w:eastAsia="en-US"/>
          <w14:ligatures w14:val="standardContextual"/>
        </w:rPr>
        <w:t>ITINERARIO</w:t>
      </w:r>
      <w:r w:rsidR="00DE3CF1" w:rsidRPr="00C05548">
        <w:rPr>
          <w:rFonts w:asciiTheme="minorHAnsi" w:eastAsiaTheme="minorHAnsi" w:hAnsiTheme="minorHAnsi" w:cstheme="minorBidi"/>
          <w:b/>
          <w:bCs/>
          <w:kern w:val="2"/>
          <w:sz w:val="48"/>
          <w:szCs w:val="48"/>
          <w:lang w:val="es-ES" w:eastAsia="en-US"/>
          <w14:ligatures w14:val="standardContextual"/>
        </w:rPr>
        <w:t xml:space="preserve"> </w:t>
      </w:r>
      <w:r w:rsidR="00225D46">
        <w:rPr>
          <w:rFonts w:asciiTheme="minorHAnsi" w:eastAsiaTheme="minorHAnsi" w:hAnsiTheme="minorHAnsi" w:cstheme="minorBidi"/>
          <w:b/>
          <w:bCs/>
          <w:kern w:val="2"/>
          <w:sz w:val="48"/>
          <w:szCs w:val="48"/>
          <w:lang w:val="es-ES" w:eastAsia="en-US"/>
          <w14:ligatures w14:val="standardContextual"/>
        </w:rPr>
        <w:t>ESPECIAL</w:t>
      </w:r>
    </w:p>
    <w:p w14:paraId="217EC742" w14:textId="77777777" w:rsidR="004018A1" w:rsidRPr="00225D46" w:rsidRDefault="004018A1" w:rsidP="00225D46">
      <w:pPr>
        <w:spacing w:after="160" w:line="278" w:lineRule="auto"/>
        <w:jc w:val="center"/>
        <w:rPr>
          <w:rFonts w:asciiTheme="minorHAnsi" w:eastAsiaTheme="minorHAnsi" w:hAnsiTheme="minorHAnsi" w:cstheme="minorBidi"/>
          <w:b/>
          <w:bCs/>
          <w:kern w:val="2"/>
          <w:sz w:val="48"/>
          <w:szCs w:val="48"/>
          <w:lang w:val="es-ES" w:eastAsia="en-US"/>
          <w14:ligatures w14:val="standardContextual"/>
        </w:rPr>
      </w:pPr>
    </w:p>
    <w:p w14:paraId="5A75B256" w14:textId="030C9EDC" w:rsidR="002D2EE5" w:rsidRDefault="00DE3CF1" w:rsidP="00C05548">
      <w:pPr>
        <w:jc w:val="center"/>
      </w:pPr>
      <w:r>
        <w:rPr>
          <w:noProof/>
        </w:rPr>
        <w:drawing>
          <wp:inline distT="0" distB="0" distL="0" distR="0" wp14:anchorId="747B84EC" wp14:editId="3501892C">
            <wp:extent cx="2066290" cy="1423021"/>
            <wp:effectExtent l="0" t="0" r="0" b="6350"/>
            <wp:docPr id="1268144071" name="Imagen 7" descr="Explorando Hanoi: Un viaje atemporal por el corazón d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orando Hanoi: Un viaje atemporal por el corazón de Viet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116" cy="1472487"/>
                    </a:xfrm>
                    <a:prstGeom prst="rect">
                      <a:avLst/>
                    </a:prstGeom>
                    <a:noFill/>
                    <a:ln>
                      <a:noFill/>
                    </a:ln>
                  </pic:spPr>
                </pic:pic>
              </a:graphicData>
            </a:graphic>
          </wp:inline>
        </w:drawing>
      </w:r>
      <w:r w:rsidR="00C05548">
        <w:rPr>
          <w:noProof/>
        </w:rPr>
        <w:drawing>
          <wp:inline distT="0" distB="0" distL="0" distR="0" wp14:anchorId="63BD6353" wp14:editId="0B333D19">
            <wp:extent cx="2123827" cy="1426845"/>
            <wp:effectExtent l="0" t="0" r="0" b="1905"/>
            <wp:docPr id="1171151321" name="Imagen 8" descr="Hanoi Itinerary: 10 Days Plan To Explore The Vietnam Capital Like A Loca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oi Itinerary: 10 Days Plan To Explore The Vietnam Capital Like A Local  2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803" cy="1456389"/>
                    </a:xfrm>
                    <a:prstGeom prst="rect">
                      <a:avLst/>
                    </a:prstGeom>
                    <a:noFill/>
                    <a:ln>
                      <a:noFill/>
                    </a:ln>
                  </pic:spPr>
                </pic:pic>
              </a:graphicData>
            </a:graphic>
          </wp:inline>
        </w:drawing>
      </w:r>
    </w:p>
    <w:p w14:paraId="45328B7F" w14:textId="53BA2721" w:rsidR="001217CD" w:rsidRDefault="00C05548" w:rsidP="00C05548">
      <w:pPr>
        <w:jc w:val="center"/>
      </w:pPr>
      <w:r>
        <w:rPr>
          <w:noProof/>
        </w:rPr>
        <w:drawing>
          <wp:inline distT="0" distB="0" distL="0" distR="0" wp14:anchorId="1038F4E6" wp14:editId="08179170">
            <wp:extent cx="4248150" cy="2832100"/>
            <wp:effectExtent l="0" t="0" r="0" b="6350"/>
            <wp:docPr id="1316214392" name="Imagen 9" descr="Guía de viaje de la bahía de Halong: todo lo que necesita saber por primera  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ía de viaje de la bahía de Halong: todo lo que necesita saber por primera  ve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815" cy="2832543"/>
                    </a:xfrm>
                    <a:prstGeom prst="rect">
                      <a:avLst/>
                    </a:prstGeom>
                    <a:noFill/>
                    <a:ln>
                      <a:noFill/>
                    </a:ln>
                  </pic:spPr>
                </pic:pic>
              </a:graphicData>
            </a:graphic>
          </wp:inline>
        </w:drawing>
      </w:r>
    </w:p>
    <w:p w14:paraId="0DC12113" w14:textId="77777777" w:rsidR="00225D46" w:rsidRDefault="00225D46" w:rsidP="00C05548">
      <w:pPr>
        <w:jc w:val="center"/>
      </w:pPr>
    </w:p>
    <w:p w14:paraId="42C7DA89" w14:textId="77777777" w:rsidR="00225D46" w:rsidRDefault="00225D46" w:rsidP="00C05548">
      <w:pPr>
        <w:jc w:val="center"/>
      </w:pPr>
    </w:p>
    <w:p w14:paraId="4549E6F1" w14:textId="3F2D7CB3" w:rsidR="00225D46" w:rsidRPr="004018A1" w:rsidRDefault="00225D46" w:rsidP="00C05548">
      <w:pPr>
        <w:jc w:val="center"/>
        <w:rPr>
          <w:rFonts w:asciiTheme="minorHAnsi" w:eastAsiaTheme="minorHAnsi" w:hAnsiTheme="minorHAnsi" w:cstheme="minorBidi"/>
          <w:b/>
          <w:bCs/>
          <w:color w:val="538135" w:themeColor="accent6" w:themeShade="BF"/>
          <w:kern w:val="2"/>
          <w:sz w:val="56"/>
          <w:szCs w:val="56"/>
          <w:lang w:val="es-ES" w:eastAsia="en-US"/>
          <w14:ligatures w14:val="standardContextual"/>
        </w:rPr>
      </w:pPr>
      <w:r w:rsidRPr="004018A1">
        <w:rPr>
          <w:rFonts w:asciiTheme="minorHAnsi" w:eastAsiaTheme="minorHAnsi" w:hAnsiTheme="minorHAnsi" w:cstheme="minorBidi"/>
          <w:b/>
          <w:bCs/>
          <w:color w:val="538135" w:themeColor="accent6" w:themeShade="BF"/>
          <w:kern w:val="2"/>
          <w:sz w:val="56"/>
          <w:szCs w:val="56"/>
          <w:lang w:val="es-ES" w:eastAsia="en-US"/>
          <w14:ligatures w14:val="standardContextual"/>
        </w:rPr>
        <w:t>NORTE DE VIETNAM</w:t>
      </w:r>
    </w:p>
    <w:p w14:paraId="62F8ABE0" w14:textId="77777777" w:rsidR="00C05548" w:rsidRPr="004018A1" w:rsidRDefault="00C05548" w:rsidP="00C05548">
      <w:pPr>
        <w:ind w:left="360"/>
        <w:jc w:val="center"/>
        <w:rPr>
          <w:b/>
          <w:sz w:val="32"/>
          <w:szCs w:val="32"/>
        </w:rPr>
      </w:pPr>
    </w:p>
    <w:p w14:paraId="4CE65C18" w14:textId="37A2D507" w:rsidR="00C05548" w:rsidRPr="004018A1" w:rsidRDefault="00C05548" w:rsidP="00225D46">
      <w:pPr>
        <w:spacing w:after="160"/>
        <w:jc w:val="center"/>
        <w:rPr>
          <w:rFonts w:asciiTheme="minorHAnsi" w:eastAsiaTheme="minorHAnsi" w:hAnsiTheme="minorHAnsi" w:cstheme="minorBidi"/>
          <w:b/>
          <w:bCs/>
          <w:color w:val="538135" w:themeColor="accent6" w:themeShade="BF"/>
          <w:kern w:val="2"/>
          <w:sz w:val="32"/>
          <w:szCs w:val="32"/>
          <w:lang w:val="es-ES" w:eastAsia="en-US"/>
          <w14:ligatures w14:val="standardContextual"/>
        </w:rPr>
      </w:pPr>
      <w:r w:rsidRPr="004018A1">
        <w:rPr>
          <w:rFonts w:asciiTheme="minorHAnsi" w:eastAsiaTheme="minorHAnsi" w:hAnsiTheme="minorHAnsi" w:cstheme="minorBidi"/>
          <w:b/>
          <w:bCs/>
          <w:color w:val="538135" w:themeColor="accent6" w:themeShade="BF"/>
          <w:kern w:val="2"/>
          <w:sz w:val="32"/>
          <w:szCs w:val="32"/>
          <w:lang w:val="es-ES" w:eastAsia="en-US"/>
          <w14:ligatures w14:val="standardContextual"/>
        </w:rPr>
        <w:t>HANOI</w:t>
      </w:r>
      <w:r w:rsidR="004018A1" w:rsidRPr="004018A1">
        <w:rPr>
          <w:rFonts w:asciiTheme="minorHAnsi" w:eastAsiaTheme="minorHAnsi" w:hAnsiTheme="minorHAnsi" w:cstheme="minorBidi"/>
          <w:b/>
          <w:bCs/>
          <w:color w:val="538135" w:themeColor="accent6" w:themeShade="BF"/>
          <w:kern w:val="2"/>
          <w:sz w:val="32"/>
          <w:szCs w:val="32"/>
          <w:lang w:val="es-ES" w:eastAsia="en-US"/>
          <w14:ligatures w14:val="standardContextual"/>
        </w:rPr>
        <w:t xml:space="preserve"> </w:t>
      </w:r>
      <w:r w:rsidR="006C5CCA">
        <w:rPr>
          <w:rFonts w:asciiTheme="minorHAnsi" w:eastAsiaTheme="minorHAnsi" w:hAnsiTheme="minorHAnsi" w:cstheme="minorBidi"/>
          <w:b/>
          <w:bCs/>
          <w:color w:val="538135" w:themeColor="accent6" w:themeShade="BF"/>
          <w:kern w:val="2"/>
          <w:sz w:val="32"/>
          <w:szCs w:val="32"/>
          <w:lang w:val="es-ES" w:eastAsia="en-US"/>
          <w14:ligatures w14:val="standardContextual"/>
        </w:rPr>
        <w:t>Y</w:t>
      </w:r>
      <w:r w:rsidR="004018A1" w:rsidRPr="004018A1">
        <w:rPr>
          <w:rFonts w:asciiTheme="minorHAnsi" w:eastAsiaTheme="minorHAnsi" w:hAnsiTheme="minorHAnsi" w:cstheme="minorBidi"/>
          <w:b/>
          <w:bCs/>
          <w:color w:val="538135" w:themeColor="accent6" w:themeShade="BF"/>
          <w:kern w:val="2"/>
          <w:sz w:val="32"/>
          <w:szCs w:val="32"/>
          <w:lang w:val="es-ES" w:eastAsia="en-US"/>
          <w14:ligatures w14:val="standardContextual"/>
        </w:rPr>
        <w:t xml:space="preserve"> </w:t>
      </w:r>
      <w:r w:rsidRPr="004018A1">
        <w:rPr>
          <w:rFonts w:asciiTheme="minorHAnsi" w:eastAsiaTheme="minorHAnsi" w:hAnsiTheme="minorHAnsi" w:cstheme="minorBidi"/>
          <w:b/>
          <w:bCs/>
          <w:color w:val="538135" w:themeColor="accent6" w:themeShade="BF"/>
          <w:kern w:val="2"/>
          <w:sz w:val="32"/>
          <w:szCs w:val="32"/>
          <w:lang w:val="es-ES" w:eastAsia="en-US"/>
          <w14:ligatures w14:val="standardContextual"/>
        </w:rPr>
        <w:t>BAHIA DE HA LONG</w:t>
      </w:r>
    </w:p>
    <w:p w14:paraId="35F029DB" w14:textId="77777777" w:rsidR="004018A1" w:rsidRDefault="004018A1" w:rsidP="00225D46">
      <w:pPr>
        <w:spacing w:after="160"/>
        <w:jc w:val="center"/>
        <w:rPr>
          <w:rFonts w:asciiTheme="minorHAnsi" w:eastAsiaTheme="minorHAnsi" w:hAnsiTheme="minorHAnsi" w:cstheme="minorBidi"/>
          <w:b/>
          <w:bCs/>
          <w:color w:val="538135" w:themeColor="accent6" w:themeShade="BF"/>
          <w:kern w:val="2"/>
          <w:sz w:val="24"/>
          <w:szCs w:val="24"/>
          <w:lang w:val="es-ES" w:eastAsia="en-US"/>
          <w14:ligatures w14:val="standardContextual"/>
        </w:rPr>
      </w:pPr>
    </w:p>
    <w:p w14:paraId="4A09380F" w14:textId="00BC6CCD" w:rsidR="00225D46" w:rsidRPr="00225D46" w:rsidRDefault="00225D46" w:rsidP="004018A1">
      <w:pPr>
        <w:spacing w:after="160"/>
        <w:jc w:val="center"/>
        <w:rPr>
          <w:rFonts w:asciiTheme="minorHAnsi" w:eastAsiaTheme="minorHAnsi" w:hAnsiTheme="minorHAnsi" w:cstheme="minorBidi"/>
          <w:b/>
          <w:bCs/>
          <w:color w:val="538135" w:themeColor="accent6" w:themeShade="BF"/>
          <w:kern w:val="2"/>
          <w:sz w:val="56"/>
          <w:szCs w:val="56"/>
          <w:lang w:val="es-ES" w:eastAsia="en-US"/>
          <w14:ligatures w14:val="standardContextual"/>
        </w:rPr>
      </w:pPr>
      <w:r w:rsidRPr="00225D46">
        <w:rPr>
          <w:rFonts w:asciiTheme="minorHAnsi" w:eastAsiaTheme="minorHAnsi" w:hAnsiTheme="minorHAnsi" w:cstheme="minorBidi"/>
          <w:b/>
          <w:bCs/>
          <w:color w:val="538135" w:themeColor="accent6" w:themeShade="BF"/>
          <w:kern w:val="2"/>
          <w:sz w:val="56"/>
          <w:szCs w:val="56"/>
          <w:lang w:val="es-ES" w:eastAsia="en-US"/>
          <w14:ligatures w14:val="standardContextual"/>
        </w:rPr>
        <w:t>ENERO</w:t>
      </w:r>
      <w:r w:rsidR="004018A1">
        <w:rPr>
          <w:rFonts w:asciiTheme="minorHAnsi" w:eastAsiaTheme="minorHAnsi" w:hAnsiTheme="minorHAnsi" w:cstheme="minorBidi"/>
          <w:b/>
          <w:bCs/>
          <w:color w:val="538135" w:themeColor="accent6" w:themeShade="BF"/>
          <w:kern w:val="2"/>
          <w:sz w:val="56"/>
          <w:szCs w:val="56"/>
          <w:lang w:val="es-ES" w:eastAsia="en-US"/>
          <w14:ligatures w14:val="standardContextual"/>
        </w:rPr>
        <w:t xml:space="preserve"> </w:t>
      </w:r>
      <w:r w:rsidRPr="00225D46">
        <w:rPr>
          <w:rFonts w:asciiTheme="minorHAnsi" w:eastAsiaTheme="minorHAnsi" w:hAnsiTheme="minorHAnsi" w:cstheme="minorBidi"/>
          <w:b/>
          <w:bCs/>
          <w:color w:val="538135" w:themeColor="accent6" w:themeShade="BF"/>
          <w:kern w:val="2"/>
          <w:sz w:val="56"/>
          <w:szCs w:val="56"/>
          <w:lang w:val="es-ES" w:eastAsia="en-US"/>
          <w14:ligatures w14:val="standardContextual"/>
        </w:rPr>
        <w:t>-</w:t>
      </w:r>
      <w:r w:rsidR="004018A1">
        <w:rPr>
          <w:rFonts w:asciiTheme="minorHAnsi" w:eastAsiaTheme="minorHAnsi" w:hAnsiTheme="minorHAnsi" w:cstheme="minorBidi"/>
          <w:b/>
          <w:bCs/>
          <w:color w:val="538135" w:themeColor="accent6" w:themeShade="BF"/>
          <w:kern w:val="2"/>
          <w:sz w:val="56"/>
          <w:szCs w:val="56"/>
          <w:lang w:val="es-ES" w:eastAsia="en-US"/>
          <w14:ligatures w14:val="standardContextual"/>
        </w:rPr>
        <w:t xml:space="preserve"> OCTUBRE </w:t>
      </w:r>
      <w:r w:rsidRPr="00225D46">
        <w:rPr>
          <w:rFonts w:asciiTheme="minorHAnsi" w:eastAsiaTheme="minorHAnsi" w:hAnsiTheme="minorHAnsi" w:cstheme="minorBidi"/>
          <w:b/>
          <w:bCs/>
          <w:color w:val="538135" w:themeColor="accent6" w:themeShade="BF"/>
          <w:kern w:val="2"/>
          <w:sz w:val="56"/>
          <w:szCs w:val="56"/>
          <w:lang w:val="es-ES" w:eastAsia="en-US"/>
          <w14:ligatures w14:val="standardContextual"/>
        </w:rPr>
        <w:t>2026</w:t>
      </w:r>
    </w:p>
    <w:p w14:paraId="3F8D6F34" w14:textId="77777777" w:rsidR="00270EB4" w:rsidRDefault="00270EB4" w:rsidP="00C05548">
      <w:pPr>
        <w:jc w:val="center"/>
      </w:pPr>
    </w:p>
    <w:p w14:paraId="25907863" w14:textId="2EEB47E7" w:rsidR="004018A1" w:rsidRPr="00967551" w:rsidRDefault="004018A1" w:rsidP="00C05548">
      <w:pPr>
        <w:jc w:val="center"/>
        <w:rPr>
          <w:lang w:val="pt-PT"/>
        </w:rPr>
      </w:pPr>
      <w:r w:rsidRPr="00967551">
        <w:rPr>
          <w:rFonts w:asciiTheme="minorHAnsi" w:eastAsiaTheme="minorHAnsi" w:hAnsiTheme="minorHAnsi" w:cstheme="minorBidi"/>
          <w:b/>
          <w:bCs/>
          <w:color w:val="538135" w:themeColor="accent6" w:themeShade="BF"/>
          <w:kern w:val="2"/>
          <w:sz w:val="56"/>
          <w:szCs w:val="56"/>
          <w:lang w:val="pt-PT" w:eastAsia="en-US"/>
          <w14:ligatures w14:val="standardContextual"/>
        </w:rPr>
        <w:t>5 DIAS</w:t>
      </w:r>
    </w:p>
    <w:p w14:paraId="5754C549" w14:textId="24A0421E" w:rsidR="001217CD" w:rsidRPr="00967551" w:rsidRDefault="001217CD" w:rsidP="001217CD">
      <w:pPr>
        <w:shd w:val="clear" w:color="auto" w:fill="002060"/>
        <w:jc w:val="both"/>
        <w:rPr>
          <w:b/>
          <w:lang w:val="pt-PT"/>
        </w:rPr>
      </w:pPr>
      <w:r w:rsidRPr="00967551">
        <w:rPr>
          <w:b/>
          <w:lang w:val="pt-PT"/>
        </w:rPr>
        <w:lastRenderedPageBreak/>
        <w:t>DIA 01</w:t>
      </w:r>
      <w:r w:rsidRPr="00967551">
        <w:rPr>
          <w:b/>
          <w:lang w:val="pt-PT"/>
        </w:rPr>
        <w:tab/>
      </w:r>
      <w:r w:rsidRPr="00967551">
        <w:rPr>
          <w:b/>
          <w:lang w:val="pt-PT"/>
        </w:rPr>
        <w:tab/>
      </w:r>
      <w:r w:rsidR="006C5CCA" w:rsidRPr="00967551">
        <w:rPr>
          <w:b/>
          <w:lang w:val="pt-PT"/>
        </w:rPr>
        <w:t xml:space="preserve">     </w:t>
      </w:r>
      <w:r w:rsidRPr="00967551">
        <w:rPr>
          <w:b/>
          <w:lang w:val="pt-PT"/>
        </w:rPr>
        <w:t xml:space="preserve"> LLEGADA A HANOI</w:t>
      </w:r>
      <w:r w:rsidRPr="00967551">
        <w:rPr>
          <w:b/>
          <w:lang w:val="pt-PT"/>
        </w:rPr>
        <w:tab/>
      </w:r>
      <w:r w:rsidRPr="00967551">
        <w:rPr>
          <w:b/>
          <w:lang w:val="pt-PT"/>
        </w:rPr>
        <w:tab/>
      </w:r>
      <w:r w:rsidRPr="00967551">
        <w:rPr>
          <w:b/>
          <w:lang w:val="pt-PT"/>
        </w:rPr>
        <w:tab/>
      </w:r>
      <w:r w:rsidRPr="00967551">
        <w:rPr>
          <w:b/>
          <w:lang w:val="pt-PT"/>
        </w:rPr>
        <w:tab/>
      </w:r>
      <w:r w:rsidRPr="00967551">
        <w:rPr>
          <w:b/>
          <w:lang w:val="pt-PT"/>
        </w:rPr>
        <w:tab/>
      </w:r>
      <w:r w:rsidRPr="00967551">
        <w:rPr>
          <w:b/>
          <w:lang w:val="pt-PT"/>
        </w:rPr>
        <w:tab/>
        <w:t xml:space="preserve">             </w:t>
      </w:r>
    </w:p>
    <w:p w14:paraId="45C52FED" w14:textId="28C3FEF8" w:rsidR="001217CD" w:rsidRPr="00E96072" w:rsidRDefault="001217CD" w:rsidP="001217CD">
      <w:pPr>
        <w:pStyle w:val="Sinespaciado"/>
        <w:jc w:val="both"/>
        <w:rPr>
          <w:lang w:val="es-PE"/>
        </w:rPr>
      </w:pPr>
      <w:r w:rsidRPr="00E96072">
        <w:rPr>
          <w:lang w:val="es-PE"/>
        </w:rPr>
        <w:t>Llegada al aeropuerto de Hanói donde les estará esperando nuestro guía de habla hispana. Traslado a la ciudad (1hr.), mientras tanto, podrán ir obteniendo una primera impresión de Hanói y su asombrosa fusión entre el bullicio y la serenidad. Tiempo libre hasta check-in en el hotel (normalmente las habitaciones están disponibles a partir de las 14.00h, aunque si hay disponibilidad, suelen facilitarlas antes). Alojamiento en Hanói.</w:t>
      </w:r>
    </w:p>
    <w:p w14:paraId="111C5452" w14:textId="55E2656F" w:rsidR="001217CD" w:rsidRDefault="001217CD" w:rsidP="001217CD">
      <w:pPr>
        <w:jc w:val="both"/>
      </w:pPr>
    </w:p>
    <w:p w14:paraId="2DCCE172" w14:textId="5BEC3429" w:rsidR="001217CD" w:rsidRDefault="001217CD" w:rsidP="00C05548">
      <w:pPr>
        <w:jc w:val="center"/>
      </w:pPr>
      <w:r>
        <w:rPr>
          <w:noProof/>
        </w:rPr>
        <w:drawing>
          <wp:inline distT="0" distB="0" distL="0" distR="0" wp14:anchorId="3270F823" wp14:editId="722FE9D8">
            <wp:extent cx="5490126" cy="2428875"/>
            <wp:effectExtent l="0" t="0" r="0" b="0"/>
            <wp:docPr id="1422087502" name="Imagen 1" descr="Guía de viaje Hanoi | Turismo Hanoi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 viaje Hanoi | Turismo Hanoi - KAY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704" cy="2433112"/>
                    </a:xfrm>
                    <a:prstGeom prst="rect">
                      <a:avLst/>
                    </a:prstGeom>
                    <a:noFill/>
                    <a:ln>
                      <a:noFill/>
                    </a:ln>
                  </pic:spPr>
                </pic:pic>
              </a:graphicData>
            </a:graphic>
          </wp:inline>
        </w:drawing>
      </w:r>
    </w:p>
    <w:p w14:paraId="715FBA69" w14:textId="1A6A4A53" w:rsidR="001217CD" w:rsidRDefault="001217CD" w:rsidP="001217CD">
      <w:pPr>
        <w:jc w:val="both"/>
        <w:rPr>
          <w:rFonts w:ascii="Times New Roman" w:eastAsia="Times" w:hAnsi="Times New Roman" w:cs="Times New Roman"/>
          <w:i/>
          <w:iCs/>
          <w:sz w:val="18"/>
          <w:szCs w:val="18"/>
          <w:lang w:val="es-ES_tradnl" w:eastAsia="en-US"/>
        </w:rPr>
      </w:pPr>
      <w:r w:rsidRPr="001217CD">
        <w:rPr>
          <w:rFonts w:ascii="Times New Roman" w:eastAsia="Times" w:hAnsi="Times New Roman" w:cs="Times New Roman"/>
          <w:i/>
          <w:iCs/>
          <w:sz w:val="18"/>
          <w:szCs w:val="18"/>
          <w:lang w:val="es-ES_tradnl" w:eastAsia="en-US"/>
        </w:rPr>
        <w:t xml:space="preserve">En Hanói se pueden encontrar muchos vestigios de viviendas humanas de finales del Paleolítico y principios del Mesolítico. Entre 1971 y 1972, los arqueólogos en Ba </w:t>
      </w:r>
      <w:proofErr w:type="spellStart"/>
      <w:r w:rsidRPr="001217CD">
        <w:rPr>
          <w:rFonts w:ascii="Times New Roman" w:eastAsia="Times" w:hAnsi="Times New Roman" w:cs="Times New Roman"/>
          <w:i/>
          <w:iCs/>
          <w:sz w:val="18"/>
          <w:szCs w:val="18"/>
          <w:lang w:val="es-ES_tradnl" w:eastAsia="en-US"/>
        </w:rPr>
        <w:t>Vì</w:t>
      </w:r>
      <w:proofErr w:type="spellEnd"/>
      <w:r w:rsidRPr="001217CD">
        <w:rPr>
          <w:rFonts w:ascii="Times New Roman" w:eastAsia="Times" w:hAnsi="Times New Roman" w:cs="Times New Roman"/>
          <w:i/>
          <w:iCs/>
          <w:sz w:val="18"/>
          <w:szCs w:val="18"/>
          <w:lang w:val="es-ES_tradnl" w:eastAsia="en-US"/>
        </w:rPr>
        <w:t xml:space="preserve"> y Đông Anh descubrieron guijarros con rastros de tallado y procesamiento por manos humanas que son reliquias de la cultura Sơn Vi, que datan de hace 10 000 a 20 000 años. En 1998–1999, el Museo de Historia de Vietnam (ahora Museo Nacional de Historia de Vietnam) llevó a cabo los estudios arqueológicos en el norte del lago Dong Mo (Son Tay, Hanoi), encontrando varias reliquias y objetos pertenecientes a la Cultura Sơn Vi – en él Era Paleolítica, hace 20.000 años. Durante la transgresión del Holoceno medio, el nivel del mar subió y sumergió las áreas bajas; los datos geológicos muestran claramente que la costa se inundó y estaba ubicada cerca de la actual Hanói, como se desprende de la ausencia de sitios neolíticos en la mayor parte de la región de Bac Bo. En consecuencia, desde hace unos 10.000 a aproximadamente 4.000 años, Hanói en general estuvo completamente ausente. Se cree que la región ha estado habitada continuamente durante los últimos 4.000 años. En el año 1010, </w:t>
      </w:r>
      <w:proofErr w:type="spellStart"/>
      <w:r w:rsidRPr="001217CD">
        <w:rPr>
          <w:rFonts w:ascii="Times New Roman" w:eastAsia="Times" w:hAnsi="Times New Roman" w:cs="Times New Roman"/>
          <w:i/>
          <w:iCs/>
          <w:sz w:val="18"/>
          <w:szCs w:val="18"/>
          <w:lang w:val="es-ES_tradnl" w:eastAsia="en-US"/>
        </w:rPr>
        <w:t>Lý</w:t>
      </w:r>
      <w:proofErr w:type="spellEnd"/>
      <w:r w:rsidRPr="001217CD">
        <w:rPr>
          <w:rFonts w:ascii="Times New Roman" w:eastAsia="Times" w:hAnsi="Times New Roman" w:cs="Times New Roman"/>
          <w:i/>
          <w:iCs/>
          <w:sz w:val="18"/>
          <w:szCs w:val="18"/>
          <w:lang w:val="es-ES_tradnl" w:eastAsia="en-US"/>
        </w:rPr>
        <w:t xml:space="preserve"> Thái </w:t>
      </w:r>
      <w:proofErr w:type="spellStart"/>
      <w:r w:rsidRPr="001217CD">
        <w:rPr>
          <w:rFonts w:ascii="Times New Roman" w:eastAsia="Times" w:hAnsi="Times New Roman" w:cs="Times New Roman"/>
          <w:i/>
          <w:iCs/>
          <w:sz w:val="18"/>
          <w:szCs w:val="18"/>
          <w:lang w:val="es-ES_tradnl" w:eastAsia="en-US"/>
        </w:rPr>
        <w:t>Tổ</w:t>
      </w:r>
      <w:proofErr w:type="spellEnd"/>
      <w:r w:rsidRPr="001217CD">
        <w:rPr>
          <w:rFonts w:ascii="Times New Roman" w:eastAsia="Times" w:hAnsi="Times New Roman" w:cs="Times New Roman"/>
          <w:i/>
          <w:iCs/>
          <w:sz w:val="18"/>
          <w:szCs w:val="18"/>
          <w:lang w:val="es-ES_tradnl" w:eastAsia="en-US"/>
        </w:rPr>
        <w:t xml:space="preserve">, el primer gobernante de la dinastía </w:t>
      </w:r>
      <w:proofErr w:type="spellStart"/>
      <w:r w:rsidRPr="001217CD">
        <w:rPr>
          <w:rFonts w:ascii="Times New Roman" w:eastAsia="Times" w:hAnsi="Times New Roman" w:cs="Times New Roman"/>
          <w:i/>
          <w:iCs/>
          <w:sz w:val="18"/>
          <w:szCs w:val="18"/>
          <w:lang w:val="es-ES_tradnl" w:eastAsia="en-US"/>
        </w:rPr>
        <w:t>Lý</w:t>
      </w:r>
      <w:proofErr w:type="spellEnd"/>
      <w:r w:rsidRPr="001217CD">
        <w:rPr>
          <w:rFonts w:ascii="Times New Roman" w:eastAsia="Times" w:hAnsi="Times New Roman" w:cs="Times New Roman"/>
          <w:i/>
          <w:iCs/>
          <w:sz w:val="18"/>
          <w:szCs w:val="18"/>
          <w:lang w:val="es-ES_tradnl" w:eastAsia="en-US"/>
        </w:rPr>
        <w:t>, estableció la capital de su imperio </w:t>
      </w:r>
      <w:proofErr w:type="spellStart"/>
      <w:r w:rsidRPr="001217CD">
        <w:rPr>
          <w:rFonts w:ascii="Times New Roman" w:eastAsia="Times" w:hAnsi="Times New Roman" w:cs="Times New Roman"/>
          <w:i/>
          <w:iCs/>
          <w:sz w:val="18"/>
          <w:szCs w:val="18"/>
          <w:lang w:val="es-ES_tradnl" w:eastAsia="en-US"/>
        </w:rPr>
        <w:t>Dai</w:t>
      </w:r>
      <w:proofErr w:type="spellEnd"/>
      <w:r w:rsidRPr="001217CD">
        <w:rPr>
          <w:rFonts w:ascii="Times New Roman" w:eastAsia="Times" w:hAnsi="Times New Roman" w:cs="Times New Roman"/>
          <w:i/>
          <w:iCs/>
          <w:sz w:val="18"/>
          <w:szCs w:val="18"/>
          <w:lang w:val="es-ES_tradnl" w:eastAsia="en-US"/>
        </w:rPr>
        <w:t xml:space="preserve"> Viet en la ciudad pues afirmaba haber visto a un dragón ascender desde el río Rojo, y cambió el nombre del sitio a Thang Long, dicho nombre todavía se utiliza poéticamente en nuestros días. Thang Long continuó siendo la capital de </w:t>
      </w:r>
      <w:proofErr w:type="spellStart"/>
      <w:r w:rsidRPr="001217CD">
        <w:rPr>
          <w:rFonts w:ascii="Times New Roman" w:eastAsia="Times" w:hAnsi="Times New Roman" w:cs="Times New Roman"/>
          <w:i/>
          <w:iCs/>
          <w:sz w:val="18"/>
          <w:szCs w:val="18"/>
          <w:lang w:val="es-ES_tradnl" w:eastAsia="en-US"/>
        </w:rPr>
        <w:t>Đại</w:t>
      </w:r>
      <w:proofErr w:type="spellEnd"/>
      <w:r w:rsidRPr="001217CD">
        <w:rPr>
          <w:rFonts w:ascii="Times New Roman" w:eastAsia="Times" w:hAnsi="Times New Roman" w:cs="Times New Roman"/>
          <w:i/>
          <w:iCs/>
          <w:sz w:val="18"/>
          <w:szCs w:val="18"/>
          <w:lang w:val="es-ES_tradnl" w:eastAsia="en-US"/>
        </w:rPr>
        <w:t xml:space="preserve"> Việt hasta 1397, cuando se trasladó a Thanh </w:t>
      </w:r>
      <w:proofErr w:type="spellStart"/>
      <w:r w:rsidRPr="001217CD">
        <w:rPr>
          <w:rFonts w:ascii="Times New Roman" w:eastAsia="Times" w:hAnsi="Times New Roman" w:cs="Times New Roman"/>
          <w:i/>
          <w:iCs/>
          <w:sz w:val="18"/>
          <w:szCs w:val="18"/>
          <w:lang w:val="es-ES_tradnl" w:eastAsia="en-US"/>
        </w:rPr>
        <w:t>Hóa</w:t>
      </w:r>
      <w:proofErr w:type="spellEnd"/>
      <w:r w:rsidRPr="001217CD">
        <w:rPr>
          <w:rFonts w:ascii="Times New Roman" w:eastAsia="Times" w:hAnsi="Times New Roman" w:cs="Times New Roman"/>
          <w:i/>
          <w:iCs/>
          <w:sz w:val="18"/>
          <w:szCs w:val="18"/>
          <w:lang w:val="es-ES_tradnl" w:eastAsia="en-US"/>
        </w:rPr>
        <w:t>, que entonces era conocida como Tây DJO, "capital occidental".</w:t>
      </w:r>
    </w:p>
    <w:p w14:paraId="1D30FF32" w14:textId="77777777" w:rsidR="004018A1" w:rsidRDefault="004018A1" w:rsidP="004018A1">
      <w:pPr>
        <w:rPr>
          <w:rFonts w:ascii="Times New Roman" w:eastAsia="Times" w:hAnsi="Times New Roman" w:cs="Times New Roman"/>
          <w:i/>
          <w:iCs/>
          <w:sz w:val="18"/>
          <w:szCs w:val="18"/>
          <w:lang w:val="es-ES_tradnl" w:eastAsia="en-US"/>
        </w:rPr>
      </w:pPr>
    </w:p>
    <w:p w14:paraId="2C8FFF97" w14:textId="444B70BE" w:rsidR="001217CD" w:rsidRPr="00D27100" w:rsidRDefault="001217CD" w:rsidP="004018A1">
      <w:pPr>
        <w:jc w:val="center"/>
        <w:rPr>
          <w:rFonts w:asciiTheme="minorHAnsi" w:eastAsia="Cordia New" w:hAnsiTheme="minorHAnsi" w:cstheme="minorHAnsi"/>
          <w:b/>
          <w:noProof/>
          <w:sz w:val="28"/>
          <w:szCs w:val="36"/>
          <w:lang w:val="es-ES_tradnl" w:eastAsia="en-US" w:bidi="th-TH"/>
        </w:rPr>
      </w:pPr>
      <w:r w:rsidRPr="00D27100">
        <w:rPr>
          <w:rFonts w:asciiTheme="minorHAnsi" w:eastAsia="Cordia New" w:hAnsiTheme="minorHAnsi" w:cstheme="minorHAnsi"/>
          <w:b/>
          <w:noProof/>
          <w:sz w:val="28"/>
          <w:szCs w:val="36"/>
          <w:lang w:val="es-ES_tradnl" w:eastAsia="en-US" w:bidi="th-TH"/>
        </w:rPr>
        <w:t xml:space="preserve">FLOWER GARDEN </w:t>
      </w:r>
      <w:r w:rsidR="00D27100">
        <w:rPr>
          <w:rFonts w:asciiTheme="minorHAnsi" w:eastAsia="Cordia New" w:hAnsiTheme="minorHAnsi" w:cstheme="minorHAnsi"/>
          <w:b/>
          <w:noProof/>
          <w:sz w:val="28"/>
          <w:szCs w:val="36"/>
          <w:lang w:val="es-ES_tradnl" w:eastAsia="en-US" w:bidi="th-TH"/>
        </w:rPr>
        <w:t xml:space="preserve">HOTEL </w:t>
      </w:r>
      <w:r w:rsidRPr="00D27100">
        <w:rPr>
          <w:rFonts w:asciiTheme="minorHAnsi" w:eastAsia="Cordia New" w:hAnsiTheme="minorHAnsi" w:cstheme="minorHAnsi"/>
          <w:b/>
          <w:noProof/>
          <w:sz w:val="28"/>
          <w:szCs w:val="36"/>
          <w:lang w:val="es-ES_tradnl" w:eastAsia="en-US" w:bidi="th-TH"/>
        </w:rPr>
        <w:t>(ROH) 3*</w:t>
      </w:r>
    </w:p>
    <w:p w14:paraId="3377AF89" w14:textId="1962C2CA" w:rsidR="001217CD" w:rsidRPr="001217CD" w:rsidRDefault="001217CD" w:rsidP="001217CD">
      <w:pPr>
        <w:rPr>
          <w:rFonts w:ascii="Times New Roman" w:eastAsia="Times" w:hAnsi="Times New Roman" w:cs="Times New Roman"/>
          <w:i/>
          <w:iCs/>
          <w:sz w:val="18"/>
          <w:szCs w:val="18"/>
          <w:lang w:val="es-ES_tradnl" w:eastAsia="en-US"/>
        </w:rPr>
      </w:pPr>
      <w:r>
        <w:rPr>
          <w:noProof/>
        </w:rPr>
        <w:drawing>
          <wp:inline distT="0" distB="0" distL="0" distR="0" wp14:anchorId="22047410" wp14:editId="7A1A49FF">
            <wp:extent cx="1920653" cy="2076450"/>
            <wp:effectExtent l="0" t="0" r="3810" b="0"/>
            <wp:docPr id="950908571" name="Imagen 2" descr="Khách Sạn Flower Garden Hanoi - Mừng Quốc Khánh Giảm 5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ch Sạn Flower Garden Hanoi - Mừng Quốc Khánh Giảm 500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540" cy="2100112"/>
                    </a:xfrm>
                    <a:prstGeom prst="rect">
                      <a:avLst/>
                    </a:prstGeom>
                    <a:noFill/>
                    <a:ln>
                      <a:noFill/>
                    </a:ln>
                  </pic:spPr>
                </pic:pic>
              </a:graphicData>
            </a:graphic>
          </wp:inline>
        </w:drawing>
      </w:r>
      <w:r>
        <w:rPr>
          <w:noProof/>
        </w:rPr>
        <w:drawing>
          <wp:inline distT="0" distB="0" distL="0" distR="0" wp14:anchorId="74A177BC" wp14:editId="2C9B7413">
            <wp:extent cx="3609340" cy="2094818"/>
            <wp:effectExtent l="0" t="0" r="0" b="1270"/>
            <wp:docPr id="1930252030" name="Imagen 3" descr="Flower Garden Hotel, Hanó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er Garden Hotel, Hanói – Precios actualizados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0438" cy="2112867"/>
                    </a:xfrm>
                    <a:prstGeom prst="rect">
                      <a:avLst/>
                    </a:prstGeom>
                    <a:noFill/>
                    <a:ln>
                      <a:noFill/>
                    </a:ln>
                  </pic:spPr>
                </pic:pic>
              </a:graphicData>
            </a:graphic>
          </wp:inline>
        </w:drawing>
      </w:r>
    </w:p>
    <w:p w14:paraId="7516DFEA" w14:textId="77777777" w:rsidR="001217CD" w:rsidRPr="000E4479" w:rsidRDefault="001217CD" w:rsidP="001217CD">
      <w:pPr>
        <w:pStyle w:val="Sinespaciado"/>
        <w:jc w:val="center"/>
        <w:rPr>
          <w:rFonts w:ascii="Times New Roman" w:eastAsia="Cordia New" w:hAnsi="Times New Roman" w:cs="Angsana New"/>
          <w:noProof/>
          <w:sz w:val="18"/>
          <w:szCs w:val="18"/>
          <w:lang w:val="es-ES_tradnl" w:eastAsia="en-US" w:bidi="th-TH"/>
        </w:rPr>
      </w:pPr>
      <w:r w:rsidRPr="000E4479">
        <w:rPr>
          <w:rFonts w:ascii="Times New Roman" w:eastAsia="Cordia New" w:hAnsi="Times New Roman" w:cs="Angsana New"/>
          <w:noProof/>
          <w:sz w:val="18"/>
          <w:szCs w:val="18"/>
          <w:lang w:val="es-ES_tradnl" w:eastAsia="en-US" w:bidi="th-TH"/>
        </w:rPr>
        <w:t>46 P. Nguyễn Trường Tộ, Trúc Bạch, Ba Đình, Hà Nội, Vietnam</w:t>
      </w:r>
    </w:p>
    <w:p w14:paraId="0999030E" w14:textId="3A6EC500" w:rsidR="001217CD" w:rsidRDefault="001217CD" w:rsidP="001217CD">
      <w:pPr>
        <w:pStyle w:val="Sinespaciado"/>
        <w:jc w:val="center"/>
        <w:rPr>
          <w:rFonts w:ascii="Times New Roman" w:eastAsia="Cordia New" w:hAnsi="Times New Roman" w:cs="Angsana New"/>
          <w:noProof/>
          <w:sz w:val="18"/>
          <w:szCs w:val="18"/>
          <w:lang w:val="en-US" w:eastAsia="en-US" w:bidi="th-TH"/>
        </w:rPr>
      </w:pPr>
      <w:r w:rsidRPr="001217CD">
        <w:rPr>
          <w:rFonts w:ascii="Times New Roman" w:eastAsia="Cordia New" w:hAnsi="Times New Roman" w:cs="Angsana New"/>
          <w:noProof/>
          <w:sz w:val="18"/>
          <w:szCs w:val="18"/>
          <w:lang w:val="en-US" w:eastAsia="en-US" w:bidi="th-TH"/>
        </w:rPr>
        <w:t>+84 988 714 646</w:t>
      </w:r>
    </w:p>
    <w:p w14:paraId="24E7D41A" w14:textId="6F3FA2BB" w:rsidR="00D27100" w:rsidRDefault="00D27100" w:rsidP="00D27100">
      <w:pPr>
        <w:ind w:hanging="2"/>
        <w:jc w:val="center"/>
        <w:rPr>
          <w:rFonts w:ascii="Times New Roman" w:eastAsia="Cordia New" w:hAnsi="Times New Roman" w:cs="Angsana New"/>
          <w:noProof/>
          <w:sz w:val="18"/>
          <w:szCs w:val="18"/>
          <w:lang w:val="en-US" w:eastAsia="en-US" w:bidi="th-TH"/>
        </w:rPr>
      </w:pPr>
      <w:r w:rsidRPr="00913C36">
        <w:rPr>
          <w:rFonts w:asciiTheme="minorHAnsi" w:eastAsia="Cordia New" w:hAnsiTheme="minorHAnsi" w:cstheme="minorHAnsi"/>
          <w:b/>
          <w:noProof/>
          <w:sz w:val="28"/>
          <w:szCs w:val="36"/>
          <w:lang w:val="pt-PT" w:eastAsia="en-US" w:bidi="th-TH"/>
        </w:rPr>
        <w:lastRenderedPageBreak/>
        <w:t>THE ANN HANOI HOTEL (DELUXE)4*</w:t>
      </w:r>
    </w:p>
    <w:p w14:paraId="3E6A8DFD" w14:textId="021AF2FB" w:rsidR="001217CD" w:rsidRPr="001217CD" w:rsidRDefault="00D27100" w:rsidP="00D27100">
      <w:pPr>
        <w:pStyle w:val="Sinespaciado"/>
        <w:rPr>
          <w:rFonts w:ascii="Times New Roman" w:eastAsia="Cordia New" w:hAnsi="Times New Roman" w:cs="Angsana New"/>
          <w:noProof/>
          <w:sz w:val="18"/>
          <w:szCs w:val="18"/>
          <w:lang w:val="en-US" w:eastAsia="en-US" w:bidi="th-TH"/>
        </w:rPr>
      </w:pPr>
      <w:r>
        <w:rPr>
          <w:noProof/>
        </w:rPr>
        <w:drawing>
          <wp:inline distT="0" distB="0" distL="0" distR="0" wp14:anchorId="4D4E2BEC" wp14:editId="30259394">
            <wp:extent cx="2066925" cy="2205355"/>
            <wp:effectExtent l="0" t="0" r="9525" b="4445"/>
            <wp:docPr id="153474366" name="Imagen 4" descr="Hotel The Ann Hanoi, Hanoi. Desde 50.52€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The Ann Hanoi, Hanoi. Desde 50.52€ - Centraldereserv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2050" cy="2232163"/>
                    </a:xfrm>
                    <a:prstGeom prst="rect">
                      <a:avLst/>
                    </a:prstGeom>
                    <a:noFill/>
                    <a:ln>
                      <a:noFill/>
                    </a:ln>
                  </pic:spPr>
                </pic:pic>
              </a:graphicData>
            </a:graphic>
          </wp:inline>
        </w:drawing>
      </w:r>
      <w:r>
        <w:rPr>
          <w:noProof/>
        </w:rPr>
        <w:drawing>
          <wp:inline distT="0" distB="0" distL="0" distR="0" wp14:anchorId="234FC7C9" wp14:editId="542B1D0C">
            <wp:extent cx="3524250" cy="2200910"/>
            <wp:effectExtent l="0" t="0" r="0" b="8890"/>
            <wp:docPr id="9972472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1313" cy="2217811"/>
                    </a:xfrm>
                    <a:prstGeom prst="rect">
                      <a:avLst/>
                    </a:prstGeom>
                    <a:noFill/>
                    <a:ln>
                      <a:noFill/>
                    </a:ln>
                  </pic:spPr>
                </pic:pic>
              </a:graphicData>
            </a:graphic>
          </wp:inline>
        </w:drawing>
      </w:r>
    </w:p>
    <w:p w14:paraId="30230A0A" w14:textId="77777777" w:rsidR="00D27100" w:rsidRPr="00D27100" w:rsidRDefault="00D27100" w:rsidP="00D27100">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38A P. Hàng Chuối, Phạm Đình Hổ, Hai Bà Trưng, Hà Nội 100000, Vietnam</w:t>
      </w:r>
    </w:p>
    <w:p w14:paraId="4B44DDF3" w14:textId="7A61B38E" w:rsidR="00D27100" w:rsidRDefault="00D27100" w:rsidP="00D27100">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Teléfono: +84 24 3871 3838</w:t>
      </w:r>
    </w:p>
    <w:p w14:paraId="6CCB7751" w14:textId="77777777" w:rsidR="00D27100" w:rsidRDefault="00D27100" w:rsidP="00D27100">
      <w:pPr>
        <w:pStyle w:val="Sinespaciado"/>
        <w:jc w:val="center"/>
        <w:rPr>
          <w:rFonts w:ascii="Arial" w:eastAsia="Times New Roman" w:hAnsi="Arial" w:cs="Arial"/>
          <w:color w:val="202124"/>
          <w:sz w:val="21"/>
          <w:szCs w:val="21"/>
          <w:lang w:val="es-419"/>
        </w:rPr>
      </w:pPr>
    </w:p>
    <w:p w14:paraId="03F41009" w14:textId="2B7DA837" w:rsidR="00D27100" w:rsidRPr="00D27100" w:rsidRDefault="00D27100" w:rsidP="00D27100">
      <w:pPr>
        <w:pStyle w:val="Sinespaciado"/>
        <w:jc w:val="center"/>
        <w:rPr>
          <w:rFonts w:asciiTheme="minorHAnsi" w:eastAsia="Cordia New" w:hAnsiTheme="minorHAnsi" w:cstheme="minorHAnsi"/>
          <w:b/>
          <w:noProof/>
          <w:sz w:val="28"/>
          <w:szCs w:val="36"/>
          <w:lang w:val="es-ES_tradnl" w:eastAsia="en-US" w:bidi="th-TH"/>
        </w:rPr>
      </w:pPr>
      <w:r w:rsidRPr="00D27100">
        <w:rPr>
          <w:rFonts w:asciiTheme="minorHAnsi" w:eastAsia="Cordia New" w:hAnsiTheme="minorHAnsi" w:cstheme="minorHAnsi"/>
          <w:b/>
          <w:noProof/>
          <w:sz w:val="28"/>
          <w:szCs w:val="36"/>
          <w:lang w:val="es-ES_tradnl" w:eastAsia="en-US" w:bidi="th-TH"/>
        </w:rPr>
        <w:t>PAN PACIFIC HANOI</w:t>
      </w:r>
      <w:r>
        <w:rPr>
          <w:rFonts w:asciiTheme="minorHAnsi" w:eastAsia="Cordia New" w:hAnsiTheme="minorHAnsi" w:cstheme="minorHAnsi"/>
          <w:b/>
          <w:noProof/>
          <w:sz w:val="28"/>
          <w:szCs w:val="36"/>
          <w:lang w:val="es-ES_tradnl" w:eastAsia="en-US" w:bidi="th-TH"/>
        </w:rPr>
        <w:t xml:space="preserve"> HOTEL (DELUXE)4*</w:t>
      </w:r>
    </w:p>
    <w:p w14:paraId="3B6C54DC" w14:textId="0ECD8288" w:rsidR="00D27100" w:rsidRDefault="00D27100" w:rsidP="00D27100">
      <w:pPr>
        <w:rPr>
          <w:rFonts w:ascii="Times New Roman" w:eastAsia="Times" w:hAnsi="Times New Roman" w:cs="Times New Roman"/>
          <w:i/>
          <w:iCs/>
          <w:sz w:val="18"/>
          <w:szCs w:val="18"/>
          <w:lang w:val="es-ES_tradnl" w:eastAsia="en-US"/>
        </w:rPr>
      </w:pPr>
      <w:r>
        <w:rPr>
          <w:noProof/>
        </w:rPr>
        <w:drawing>
          <wp:inline distT="0" distB="0" distL="0" distR="0" wp14:anchorId="00125717" wp14:editId="17CDD699">
            <wp:extent cx="2657475" cy="2095182"/>
            <wp:effectExtent l="0" t="0" r="0" b="635"/>
            <wp:docPr id="1088202789" name="Imagen 6" descr="PAN PACIFIC HANOI $92 ($̶4̶3̶9̶) - Updated 2023 Prices &amp; Hotel Reviews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 PACIFIC HANOI $92 ($̶4̶3̶9̶) - Updated 2023 Prices &amp; Hotel Reviews -  Vietnam"/>
                    <pic:cNvPicPr>
                      <a:picLocks noChangeAspect="1" noChangeArrowheads="1"/>
                    </pic:cNvPicPr>
                  </pic:nvPicPr>
                  <pic:blipFill rotWithShape="1">
                    <a:blip r:embed="rId16">
                      <a:extLst>
                        <a:ext uri="{28A0092B-C50C-407E-A947-70E740481C1C}">
                          <a14:useLocalDpi xmlns:a14="http://schemas.microsoft.com/office/drawing/2010/main" val="0"/>
                        </a:ext>
                      </a:extLst>
                    </a:blip>
                    <a:srcRect b="212"/>
                    <a:stretch/>
                  </pic:blipFill>
                  <pic:spPr bwMode="auto">
                    <a:xfrm>
                      <a:off x="0" y="0"/>
                      <a:ext cx="2674067" cy="21082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2442C0" wp14:editId="0EF034C8">
            <wp:extent cx="2952750" cy="2095500"/>
            <wp:effectExtent l="0" t="0" r="0" b="0"/>
            <wp:docPr id="46400108" name="Imagen 7" descr="Foto de Habitación Doble Deluxe - 2 cama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de Habitación Doble Deluxe - 2 camas númer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8000" cy="2099226"/>
                    </a:xfrm>
                    <a:prstGeom prst="rect">
                      <a:avLst/>
                    </a:prstGeom>
                    <a:noFill/>
                    <a:ln>
                      <a:noFill/>
                    </a:ln>
                  </pic:spPr>
                </pic:pic>
              </a:graphicData>
            </a:graphic>
          </wp:inline>
        </w:drawing>
      </w:r>
    </w:p>
    <w:p w14:paraId="219B11FC" w14:textId="77777777" w:rsidR="00D27100" w:rsidRPr="00D27100" w:rsidRDefault="00D27100" w:rsidP="00D27100">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1 Đ. Thanh Niên, Road, Ba Đình, Hà Nội 100000, Vietnam</w:t>
      </w:r>
    </w:p>
    <w:p w14:paraId="550DA9DE" w14:textId="6AE5FE5B" w:rsidR="00D27100" w:rsidRPr="00D27100" w:rsidRDefault="00D27100" w:rsidP="00D27100">
      <w:pPr>
        <w:pStyle w:val="Sinespaciado"/>
        <w:jc w:val="center"/>
        <w:rPr>
          <w:rFonts w:ascii="Arial" w:eastAsia="Times New Roman" w:hAnsi="Arial" w:cs="Arial"/>
          <w:color w:val="202124"/>
          <w:sz w:val="21"/>
          <w:szCs w:val="21"/>
          <w:lang w:val="es-419"/>
        </w:rPr>
      </w:pPr>
      <w:r w:rsidRPr="00D27100">
        <w:rPr>
          <w:rFonts w:ascii="Times New Roman" w:eastAsia="Cordia New" w:hAnsi="Times New Roman" w:cs="Angsana New"/>
          <w:noProof/>
          <w:sz w:val="18"/>
          <w:szCs w:val="18"/>
          <w:lang w:val="en-US" w:eastAsia="en-US" w:bidi="th-TH"/>
        </w:rPr>
        <w:t>+84 24 3823 8888</w:t>
      </w:r>
    </w:p>
    <w:p w14:paraId="03546289" w14:textId="77777777" w:rsidR="001217CD" w:rsidRDefault="001217CD"/>
    <w:p w14:paraId="4FD33A67" w14:textId="14533E8B" w:rsidR="00682037" w:rsidRPr="00682037" w:rsidRDefault="00682037" w:rsidP="00682037">
      <w:pPr>
        <w:jc w:val="center"/>
        <w:rPr>
          <w:rFonts w:asciiTheme="minorHAnsi" w:eastAsia="Cordia New" w:hAnsiTheme="minorHAnsi" w:cstheme="minorHAnsi"/>
          <w:b/>
          <w:noProof/>
          <w:sz w:val="28"/>
          <w:szCs w:val="36"/>
          <w:lang w:val="es-ES_tradnl" w:eastAsia="en-US" w:bidi="th-TH"/>
        </w:rPr>
      </w:pPr>
      <w:r w:rsidRPr="00682037">
        <w:rPr>
          <w:rFonts w:asciiTheme="minorHAnsi" w:eastAsia="Cordia New" w:hAnsiTheme="minorHAnsi" w:cstheme="minorHAnsi"/>
          <w:b/>
          <w:noProof/>
          <w:sz w:val="28"/>
          <w:szCs w:val="36"/>
          <w:lang w:val="es-ES_tradnl" w:eastAsia="en-US" w:bidi="th-TH"/>
        </w:rPr>
        <w:t>MELIA HANOI HOTEL (DELUXE) 5*</w:t>
      </w:r>
    </w:p>
    <w:p w14:paraId="1E2E291E" w14:textId="2E3736F8" w:rsidR="00D27100" w:rsidRDefault="00682037">
      <w:r>
        <w:rPr>
          <w:noProof/>
        </w:rPr>
        <w:drawing>
          <wp:inline distT="0" distB="0" distL="0" distR="0" wp14:anchorId="266437B6" wp14:editId="356C1862">
            <wp:extent cx="2770505" cy="2162175"/>
            <wp:effectExtent l="0" t="0" r="0" b="9525"/>
            <wp:docPr id="43235592" name="Imagen 8" descr="Melia Hanoi - Valoraciones de hotel de 5 estrellas en Ha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ia Hanoi - Valoraciones de hotel de 5 estrellas en Hanó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584" cy="2170821"/>
                    </a:xfrm>
                    <a:prstGeom prst="rect">
                      <a:avLst/>
                    </a:prstGeom>
                    <a:noFill/>
                    <a:ln>
                      <a:noFill/>
                    </a:ln>
                  </pic:spPr>
                </pic:pic>
              </a:graphicData>
            </a:graphic>
          </wp:inline>
        </w:drawing>
      </w:r>
      <w:r>
        <w:rPr>
          <w:noProof/>
        </w:rPr>
        <w:drawing>
          <wp:inline distT="0" distB="0" distL="0" distR="0" wp14:anchorId="1BE65EA2" wp14:editId="12251349">
            <wp:extent cx="2838026" cy="2166620"/>
            <wp:effectExtent l="0" t="0" r="635" b="5080"/>
            <wp:docPr id="1379411467" name="Imagen 9" descr="Habitación Habitación Deluxe en Meliá Hanoi | Me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bitación Habitación Deluxe en Meliá Hanoi | Melia.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333" cy="2169908"/>
                    </a:xfrm>
                    <a:prstGeom prst="rect">
                      <a:avLst/>
                    </a:prstGeom>
                    <a:noFill/>
                    <a:ln>
                      <a:noFill/>
                    </a:ln>
                  </pic:spPr>
                </pic:pic>
              </a:graphicData>
            </a:graphic>
          </wp:inline>
        </w:drawing>
      </w:r>
    </w:p>
    <w:p w14:paraId="2224CB30" w14:textId="77777777" w:rsidR="00682037" w:rsidRPr="000E4479" w:rsidRDefault="00682037" w:rsidP="00682037">
      <w:pPr>
        <w:pStyle w:val="Sinespaciado"/>
        <w:jc w:val="center"/>
        <w:rPr>
          <w:rFonts w:ascii="Times New Roman" w:eastAsia="Cordia New" w:hAnsi="Times New Roman" w:cs="Angsana New"/>
          <w:noProof/>
          <w:sz w:val="18"/>
          <w:szCs w:val="18"/>
          <w:lang w:eastAsia="en-US" w:bidi="th-TH"/>
        </w:rPr>
      </w:pPr>
      <w:r w:rsidRPr="000E4479">
        <w:rPr>
          <w:rFonts w:ascii="Times New Roman" w:eastAsia="Cordia New" w:hAnsi="Times New Roman" w:cs="Angsana New"/>
          <w:noProof/>
          <w:sz w:val="18"/>
          <w:szCs w:val="18"/>
          <w:lang w:eastAsia="en-US" w:bidi="th-TH"/>
        </w:rPr>
        <w:t>4 P. Lý Thường Kiệt, Trần Hưng Đạo, Hoàn Kiếm, Hà Nội, Vietnam</w:t>
      </w:r>
    </w:p>
    <w:p w14:paraId="7893C4F4" w14:textId="6DB3F365" w:rsidR="00682037" w:rsidRPr="000E4479" w:rsidRDefault="00682037" w:rsidP="00682037">
      <w:pPr>
        <w:pStyle w:val="Sinespaciado"/>
        <w:jc w:val="center"/>
        <w:rPr>
          <w:rFonts w:ascii="Times New Roman" w:eastAsia="Cordia New" w:hAnsi="Times New Roman" w:cs="Angsana New"/>
          <w:noProof/>
          <w:sz w:val="18"/>
          <w:szCs w:val="18"/>
          <w:lang w:eastAsia="en-US" w:bidi="th-TH"/>
        </w:rPr>
      </w:pPr>
      <w:r w:rsidRPr="000E4479">
        <w:rPr>
          <w:rFonts w:ascii="Times New Roman" w:eastAsia="Cordia New" w:hAnsi="Times New Roman" w:cs="Angsana New"/>
          <w:noProof/>
          <w:sz w:val="18"/>
          <w:szCs w:val="18"/>
          <w:lang w:eastAsia="en-US" w:bidi="th-TH"/>
        </w:rPr>
        <w:t>+84 24 3934 3343</w:t>
      </w:r>
    </w:p>
    <w:p w14:paraId="6722162E" w14:textId="744E9EDB" w:rsidR="00682037" w:rsidRPr="00D1611B" w:rsidRDefault="00682037" w:rsidP="00682037">
      <w:pPr>
        <w:shd w:val="clear" w:color="auto" w:fill="002060"/>
        <w:jc w:val="both"/>
        <w:rPr>
          <w:b/>
        </w:rPr>
      </w:pPr>
      <w:r>
        <w:rPr>
          <w:b/>
        </w:rPr>
        <w:lastRenderedPageBreak/>
        <w:t>DIA 0</w:t>
      </w:r>
      <w:r w:rsidR="001236E5">
        <w:rPr>
          <w:b/>
        </w:rPr>
        <w:t>2</w:t>
      </w:r>
      <w:r>
        <w:rPr>
          <w:b/>
        </w:rPr>
        <w:tab/>
      </w:r>
      <w:r>
        <w:rPr>
          <w:b/>
        </w:rPr>
        <w:tab/>
        <w:t>HANOI</w:t>
      </w:r>
      <w:r>
        <w:rPr>
          <w:b/>
        </w:rPr>
        <w:tab/>
      </w:r>
      <w:r>
        <w:rPr>
          <w:b/>
        </w:rPr>
        <w:tab/>
      </w:r>
      <w:r>
        <w:rPr>
          <w:b/>
        </w:rPr>
        <w:tab/>
      </w:r>
      <w:r>
        <w:rPr>
          <w:b/>
        </w:rPr>
        <w:tab/>
      </w:r>
      <w:r>
        <w:rPr>
          <w:b/>
        </w:rPr>
        <w:tab/>
      </w:r>
      <w:r>
        <w:rPr>
          <w:b/>
        </w:rPr>
        <w:tab/>
        <w:t xml:space="preserve">             </w:t>
      </w:r>
    </w:p>
    <w:p w14:paraId="73DAE161" w14:textId="172A8DF2" w:rsidR="004C2C64" w:rsidRPr="004C2C64" w:rsidRDefault="00682037" w:rsidP="004C2C64">
      <w:pPr>
        <w:widowControl w:val="0"/>
        <w:pBdr>
          <w:top w:val="nil"/>
          <w:left w:val="nil"/>
          <w:bottom w:val="nil"/>
          <w:right w:val="nil"/>
          <w:between w:val="nil"/>
        </w:pBdr>
        <w:ind w:hanging="2"/>
        <w:jc w:val="both"/>
        <w:rPr>
          <w:lang w:val="es-PE"/>
        </w:rPr>
      </w:pPr>
      <w:r>
        <w:rPr>
          <w:lang w:val="es-PE"/>
        </w:rPr>
        <w:t>Desayuno en</w:t>
      </w:r>
      <w:r w:rsidRPr="00682037">
        <w:rPr>
          <w:lang w:val="es-PE"/>
        </w:rPr>
        <w:t xml:space="preserve"> el </w:t>
      </w:r>
      <w:r>
        <w:rPr>
          <w:lang w:val="es-PE"/>
        </w:rPr>
        <w:t>hotel</w:t>
      </w:r>
      <w:r w:rsidRPr="00682037">
        <w:rPr>
          <w:lang w:val="es-PE"/>
        </w:rPr>
        <w:t xml:space="preserve">, </w:t>
      </w:r>
      <w:r w:rsidR="004C2C64" w:rsidRPr="004C2C64">
        <w:rPr>
          <w:lang w:val="es-PE"/>
        </w:rPr>
        <w:t>empezamos las visitas a Hanói, la capital de Vietnam. Es considerada también como una de las pocas ciudades asiáticas con avenidas arboladas, arquitectura colonial francesa, lagos apacibles y templos orientales.</w:t>
      </w:r>
      <w:r w:rsidR="004C2C64">
        <w:rPr>
          <w:lang w:val="es-PE"/>
        </w:rPr>
        <w:t xml:space="preserve"> </w:t>
      </w:r>
      <w:r w:rsidR="004C2C64" w:rsidRPr="004C2C64">
        <w:rPr>
          <w:lang w:val="es-PE"/>
        </w:rPr>
        <w:t xml:space="preserve">El tour incluye la visita al Templo de la Literatura, </w:t>
      </w:r>
      <w:bookmarkStart w:id="0" w:name="_Hlk98982636"/>
      <w:r w:rsidR="004C2C64" w:rsidRPr="004C2C64">
        <w:rPr>
          <w:lang w:val="es-PE"/>
        </w:rPr>
        <w:t>la primera universidad de Vietnam, fundado en 1070 en honor a Confucio y considerado como el símbolo de Hanói.</w:t>
      </w:r>
      <w:bookmarkEnd w:id="0"/>
      <w:r w:rsidR="004C2C64" w:rsidRPr="004C2C64">
        <w:rPr>
          <w:lang w:val="es-PE"/>
        </w:rPr>
        <w:t xml:space="preserve"> Seguimos con la ruta al Mausoleo de Ho Chi Minh, visitando la parte exterior del mismo desde la plaza Ba Dinh. Continuaremos hacia la Pagoda del Pilar Único, construida en 1049 sobre un solo pilar de piedra por el Emperador </w:t>
      </w:r>
      <w:proofErr w:type="spellStart"/>
      <w:r w:rsidR="004C2C64" w:rsidRPr="004C2C64">
        <w:rPr>
          <w:lang w:val="es-PE"/>
        </w:rPr>
        <w:t>Ly</w:t>
      </w:r>
      <w:proofErr w:type="spellEnd"/>
      <w:r w:rsidR="004C2C64" w:rsidRPr="004C2C64">
        <w:rPr>
          <w:lang w:val="es-PE"/>
        </w:rPr>
        <w:t xml:space="preserve"> Thai Tong, quien reinó desde 1028 hasta 1054. La pagoda está diseñada a semejanza de una hoja de flor de loto en honor a Buda.</w:t>
      </w:r>
      <w:r w:rsidR="004C2C64">
        <w:rPr>
          <w:lang w:val="es-PE"/>
        </w:rPr>
        <w:t xml:space="preserve"> </w:t>
      </w:r>
      <w:r w:rsidR="006C5CCA">
        <w:rPr>
          <w:lang w:val="es-PE"/>
        </w:rPr>
        <w:t>Comida</w:t>
      </w:r>
      <w:r w:rsidR="004C2C64" w:rsidRPr="004C2C64">
        <w:rPr>
          <w:lang w:val="es-PE"/>
        </w:rPr>
        <w:t xml:space="preserve"> en restaurante local.</w:t>
      </w:r>
      <w:r w:rsidR="004C2C64">
        <w:rPr>
          <w:lang w:val="es-PE"/>
        </w:rPr>
        <w:t xml:space="preserve"> </w:t>
      </w:r>
      <w:r w:rsidR="004C2C64" w:rsidRPr="004C2C64">
        <w:rPr>
          <w:lang w:val="es-PE"/>
        </w:rPr>
        <w:t>Des</w:t>
      </w:r>
      <w:r w:rsidR="004C2C64">
        <w:rPr>
          <w:lang w:val="es-PE"/>
        </w:rPr>
        <w:t>p</w:t>
      </w:r>
      <w:r w:rsidR="004C2C64" w:rsidRPr="004C2C64">
        <w:rPr>
          <w:lang w:val="es-PE"/>
        </w:rPr>
        <w:t>ués de</w:t>
      </w:r>
      <w:r w:rsidR="004C2C64">
        <w:rPr>
          <w:lang w:val="es-PE"/>
        </w:rPr>
        <w:t xml:space="preserve"> la</w:t>
      </w:r>
      <w:r w:rsidR="004C2C64" w:rsidRPr="004C2C64">
        <w:rPr>
          <w:lang w:val="es-PE"/>
        </w:rPr>
        <w:t xml:space="preserve"> </w:t>
      </w:r>
      <w:r w:rsidR="004C2C64">
        <w:rPr>
          <w:lang w:val="es-PE"/>
        </w:rPr>
        <w:t>comida</w:t>
      </w:r>
      <w:r w:rsidR="004C2C64" w:rsidRPr="004C2C64">
        <w:rPr>
          <w:lang w:val="es-PE"/>
        </w:rPr>
        <w:t xml:space="preserve">, </w:t>
      </w:r>
      <w:bookmarkStart w:id="1" w:name="_Hlk98982344"/>
      <w:r w:rsidR="004C2C64" w:rsidRPr="004C2C64">
        <w:rPr>
          <w:lang w:val="es-PE"/>
        </w:rPr>
        <w:t>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w:t>
      </w:r>
      <w:r w:rsidR="004C2C64">
        <w:rPr>
          <w:lang w:val="es-PE"/>
        </w:rPr>
        <w:t xml:space="preserve"> </w:t>
      </w:r>
      <w:r w:rsidR="004C2C64" w:rsidRPr="004C2C64">
        <w:rPr>
          <w:lang w:val="es-PE"/>
        </w:rPr>
        <w:t xml:space="preserve">Por último, realizaremos un paseo panorámico en ciclo </w:t>
      </w:r>
      <w:proofErr w:type="spellStart"/>
      <w:r w:rsidR="004C2C64" w:rsidRPr="004C2C64">
        <w:rPr>
          <w:lang w:val="es-PE"/>
        </w:rPr>
        <w:t>pousse</w:t>
      </w:r>
      <w:proofErr w:type="spellEnd"/>
      <w:r w:rsidR="004C2C64" w:rsidRPr="004C2C64">
        <w:rPr>
          <w:lang w:val="es-PE"/>
        </w:rPr>
        <w:t xml:space="preserve"> por el Barrio Antiguo de Hanói, también conocido como el barrio de las 36 calles ya que en su tiempo fue conocido por el oficio de los artesanos que las habitaban y por los talleres que allí había.</w:t>
      </w:r>
      <w:r w:rsidR="004C2C64">
        <w:rPr>
          <w:lang w:val="es-PE"/>
        </w:rPr>
        <w:t xml:space="preserve"> </w:t>
      </w:r>
      <w:r w:rsidR="004C2C64" w:rsidRPr="004C2C64">
        <w:rPr>
          <w:lang w:val="es-PE"/>
        </w:rPr>
        <w:t>Regreso al hotel y alojamiento en Hanói.</w:t>
      </w:r>
      <w:bookmarkEnd w:id="1"/>
    </w:p>
    <w:p w14:paraId="0F4983A2" w14:textId="2F052D7E" w:rsidR="00682037" w:rsidRPr="00682037" w:rsidRDefault="00682037" w:rsidP="00682037">
      <w:pPr>
        <w:widowControl w:val="0"/>
        <w:pBdr>
          <w:top w:val="nil"/>
          <w:left w:val="nil"/>
          <w:bottom w:val="nil"/>
          <w:right w:val="nil"/>
          <w:between w:val="nil"/>
        </w:pBdr>
        <w:ind w:hanging="2"/>
        <w:jc w:val="both"/>
        <w:rPr>
          <w:lang w:val="es-PE"/>
        </w:rPr>
      </w:pPr>
    </w:p>
    <w:p w14:paraId="318F7021" w14:textId="77777777" w:rsidR="00682037" w:rsidRDefault="00682037" w:rsidP="00682037">
      <w:pPr>
        <w:pStyle w:val="Sinespaciado"/>
        <w:jc w:val="center"/>
        <w:rPr>
          <w:b/>
          <w:u w:val="single"/>
          <w:lang w:val="en-US"/>
        </w:rPr>
      </w:pPr>
      <w:r>
        <w:rPr>
          <w:b/>
          <w:noProof/>
          <w:u w:val="single"/>
          <w:lang w:val="en-US"/>
        </w:rPr>
        <w:drawing>
          <wp:inline distT="0" distB="0" distL="0" distR="0" wp14:anchorId="03DB51C6" wp14:editId="02F895DE">
            <wp:extent cx="3993141" cy="2181225"/>
            <wp:effectExtent l="0" t="0" r="7620" b="0"/>
            <wp:docPr id="6542077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007799" cy="2189232"/>
                    </a:xfrm>
                    <a:prstGeom prst="rect">
                      <a:avLst/>
                    </a:prstGeom>
                    <a:noFill/>
                    <a:ln>
                      <a:noFill/>
                    </a:ln>
                    <a:extLst>
                      <a:ext uri="{53640926-AAD7-44D8-BBD7-CCE9431645EC}">
                        <a14:shadowObscured xmlns:a14="http://schemas.microsoft.com/office/drawing/2010/main"/>
                      </a:ext>
                    </a:extLst>
                  </pic:spPr>
                </pic:pic>
              </a:graphicData>
            </a:graphic>
          </wp:inline>
        </w:drawing>
      </w:r>
    </w:p>
    <w:p w14:paraId="66CD5FF4" w14:textId="77777777" w:rsidR="00682037" w:rsidRDefault="00682037" w:rsidP="00682037">
      <w:pPr>
        <w:pStyle w:val="Sinespaciado"/>
        <w:jc w:val="both"/>
        <w:rPr>
          <w:rFonts w:ascii="Times New Roman" w:hAnsi="Times New Roman"/>
          <w:i/>
          <w:iCs/>
          <w:sz w:val="18"/>
          <w:szCs w:val="18"/>
          <w:shd w:val="clear" w:color="auto" w:fill="FFFFFF"/>
        </w:rPr>
      </w:pPr>
      <w:r w:rsidRPr="00ED7234">
        <w:rPr>
          <w:rFonts w:ascii="Times New Roman" w:hAnsi="Times New Roman"/>
          <w:b/>
          <w:bCs/>
          <w:i/>
          <w:iCs/>
          <w:sz w:val="18"/>
          <w:szCs w:val="18"/>
          <w:shd w:val="clear" w:color="auto" w:fill="FFFFFF"/>
        </w:rPr>
        <w:t>El Templo de la Literatura</w:t>
      </w:r>
      <w:r w:rsidRPr="00ED7234">
        <w:rPr>
          <w:rFonts w:ascii="Times New Roman" w:hAnsi="Times New Roman"/>
          <w:i/>
          <w:iCs/>
          <w:sz w:val="18"/>
          <w:szCs w:val="18"/>
          <w:shd w:val="clear" w:color="auto" w:fill="FFFFFF"/>
        </w:rPr>
        <w:t xml:space="preserve"> es un </w:t>
      </w:r>
      <w:hyperlink r:id="rId21" w:tooltip="Templo" w:history="1">
        <w:r w:rsidRPr="00ED7234">
          <w:rPr>
            <w:rFonts w:ascii="Times New Roman" w:hAnsi="Times New Roman"/>
            <w:i/>
            <w:iCs/>
            <w:sz w:val="18"/>
            <w:szCs w:val="18"/>
          </w:rPr>
          <w:t>templo</w:t>
        </w:r>
      </w:hyperlink>
      <w:r w:rsidRPr="00ED7234">
        <w:rPr>
          <w:rFonts w:ascii="Times New Roman" w:hAnsi="Times New Roman"/>
          <w:i/>
          <w:iCs/>
          <w:sz w:val="18"/>
          <w:szCs w:val="18"/>
          <w:shd w:val="clear" w:color="auto" w:fill="FFFFFF"/>
        </w:rPr>
        <w:t> dedicado a </w:t>
      </w:r>
      <w:hyperlink r:id="rId22" w:tooltip="Confucio" w:history="1">
        <w:r w:rsidRPr="00ED7234">
          <w:rPr>
            <w:rFonts w:ascii="Times New Roman" w:hAnsi="Times New Roman"/>
            <w:i/>
            <w:iCs/>
            <w:sz w:val="18"/>
            <w:szCs w:val="18"/>
          </w:rPr>
          <w:t>Confucio</w:t>
        </w:r>
      </w:hyperlink>
      <w:r w:rsidRPr="00ED7234">
        <w:rPr>
          <w:rFonts w:ascii="Times New Roman" w:hAnsi="Times New Roman"/>
          <w:i/>
          <w:iCs/>
          <w:sz w:val="18"/>
          <w:szCs w:val="18"/>
          <w:shd w:val="clear" w:color="auto" w:fill="FFFFFF"/>
        </w:rPr>
        <w:t> en </w:t>
      </w:r>
      <w:hyperlink r:id="rId23" w:tooltip="Hanoi" w:history="1">
        <w:r w:rsidRPr="00ED7234">
          <w:rPr>
            <w:rFonts w:ascii="Times New Roman" w:hAnsi="Times New Roman"/>
            <w:i/>
            <w:iCs/>
            <w:sz w:val="18"/>
            <w:szCs w:val="18"/>
          </w:rPr>
          <w:t>Hanoi</w:t>
        </w:r>
      </w:hyperlink>
      <w:r w:rsidRPr="00ED7234">
        <w:rPr>
          <w:rFonts w:ascii="Times New Roman" w:hAnsi="Times New Roman"/>
          <w:i/>
          <w:iCs/>
          <w:sz w:val="18"/>
          <w:szCs w:val="18"/>
          <w:shd w:val="clear" w:color="auto" w:fill="FFFFFF"/>
        </w:rPr>
        <w:t>, </w:t>
      </w:r>
      <w:hyperlink r:id="rId24" w:tooltip="Vietnam" w:history="1">
        <w:r w:rsidRPr="00ED7234">
          <w:rPr>
            <w:rFonts w:ascii="Times New Roman" w:hAnsi="Times New Roman"/>
            <w:i/>
            <w:iCs/>
            <w:sz w:val="18"/>
            <w:szCs w:val="18"/>
          </w:rPr>
          <w:t>Vietnam</w:t>
        </w:r>
      </w:hyperlink>
      <w:r w:rsidRPr="00ED7234">
        <w:rPr>
          <w:rFonts w:ascii="Times New Roman" w:hAnsi="Times New Roman"/>
          <w:i/>
          <w:iCs/>
          <w:sz w:val="18"/>
          <w:szCs w:val="18"/>
          <w:shd w:val="clear" w:color="auto" w:fill="FFFFFF"/>
        </w:rPr>
        <w:t xml:space="preserve">. Aunque existen varios Văn </w:t>
      </w:r>
      <w:proofErr w:type="spellStart"/>
      <w:r w:rsidRPr="00ED7234">
        <w:rPr>
          <w:rFonts w:ascii="Times New Roman" w:hAnsi="Times New Roman"/>
          <w:i/>
          <w:iCs/>
          <w:sz w:val="18"/>
          <w:szCs w:val="18"/>
          <w:shd w:val="clear" w:color="auto" w:fill="FFFFFF"/>
        </w:rPr>
        <w:t>Miếu</w:t>
      </w:r>
      <w:proofErr w:type="spellEnd"/>
      <w:r w:rsidRPr="00ED7234">
        <w:rPr>
          <w:rFonts w:ascii="Times New Roman" w:hAnsi="Times New Roman"/>
          <w:i/>
          <w:iCs/>
          <w:sz w:val="18"/>
          <w:szCs w:val="18"/>
          <w:shd w:val="clear" w:color="auto" w:fill="FFFFFF"/>
        </w:rPr>
        <w:t> por todo Vietnam, el más famoso está situado en la ciudad de Hanói, que sirvió también como la primera universidad de Vietnam. Fue construido en el año </w:t>
      </w:r>
      <w:hyperlink r:id="rId25" w:tooltip="1070" w:history="1">
        <w:r w:rsidRPr="00ED7234">
          <w:rPr>
            <w:rFonts w:ascii="Times New Roman" w:hAnsi="Times New Roman"/>
            <w:i/>
            <w:iCs/>
            <w:sz w:val="18"/>
            <w:szCs w:val="18"/>
          </w:rPr>
          <w:t>1070</w:t>
        </w:r>
      </w:hyperlink>
      <w:r w:rsidRPr="00ED7234">
        <w:rPr>
          <w:rFonts w:ascii="Times New Roman" w:hAnsi="Times New Roman"/>
          <w:i/>
          <w:iCs/>
          <w:sz w:val="18"/>
          <w:szCs w:val="18"/>
          <w:shd w:val="clear" w:color="auto" w:fill="FFFFFF"/>
        </w:rPr>
        <w:t xml:space="preserve"> por el entonces rey </w:t>
      </w:r>
      <w:proofErr w:type="spellStart"/>
      <w:r w:rsidRPr="00ED7234">
        <w:rPr>
          <w:rFonts w:ascii="Times New Roman" w:hAnsi="Times New Roman"/>
          <w:i/>
          <w:iCs/>
          <w:sz w:val="18"/>
          <w:szCs w:val="18"/>
          <w:shd w:val="clear" w:color="auto" w:fill="FFFFFF"/>
        </w:rPr>
        <w:t>Lý</w:t>
      </w:r>
      <w:proofErr w:type="spellEnd"/>
      <w:r w:rsidRPr="00ED7234">
        <w:rPr>
          <w:rFonts w:ascii="Times New Roman" w:hAnsi="Times New Roman"/>
          <w:i/>
          <w:iCs/>
          <w:sz w:val="18"/>
          <w:szCs w:val="18"/>
          <w:shd w:val="clear" w:color="auto" w:fill="FFFFFF"/>
        </w:rPr>
        <w:t xml:space="preserve"> Thánh </w:t>
      </w:r>
      <w:proofErr w:type="spellStart"/>
      <w:r w:rsidRPr="00ED7234">
        <w:rPr>
          <w:rFonts w:ascii="Times New Roman" w:hAnsi="Times New Roman"/>
          <w:i/>
          <w:iCs/>
          <w:sz w:val="18"/>
          <w:szCs w:val="18"/>
          <w:shd w:val="clear" w:color="auto" w:fill="FFFFFF"/>
        </w:rPr>
        <w:t>Tông</w:t>
      </w:r>
      <w:proofErr w:type="spellEnd"/>
      <w:r w:rsidRPr="00ED7234">
        <w:rPr>
          <w:rFonts w:ascii="Times New Roman" w:hAnsi="Times New Roman"/>
          <w:i/>
          <w:iCs/>
          <w:sz w:val="18"/>
          <w:szCs w:val="18"/>
          <w:shd w:val="clear" w:color="auto" w:fill="FFFFFF"/>
        </w:rPr>
        <w:t>. Se ha utilizado como reverso del billete de cien mil </w:t>
      </w:r>
      <w:hyperlink r:id="rId26" w:tooltip="Đồng vietnamita" w:history="1">
        <w:r w:rsidRPr="00ED7234">
          <w:rPr>
            <w:rFonts w:ascii="Times New Roman" w:hAnsi="Times New Roman"/>
            <w:i/>
            <w:iCs/>
            <w:sz w:val="18"/>
            <w:szCs w:val="18"/>
          </w:rPr>
          <w:t>dong vietnamitas</w:t>
        </w:r>
      </w:hyperlink>
      <w:r w:rsidRPr="00ED7234">
        <w:rPr>
          <w:rFonts w:ascii="Times New Roman" w:hAnsi="Times New Roman"/>
          <w:i/>
          <w:iCs/>
          <w:sz w:val="18"/>
          <w:szCs w:val="18"/>
          <w:shd w:val="clear" w:color="auto" w:fill="FFFFFF"/>
        </w:rPr>
        <w:t>.</w:t>
      </w:r>
    </w:p>
    <w:p w14:paraId="53E9EF0D" w14:textId="77777777" w:rsidR="00682037" w:rsidRDefault="00682037" w:rsidP="00682037">
      <w:pPr>
        <w:pStyle w:val="NormalWeb"/>
        <w:shd w:val="clear" w:color="auto" w:fill="FFFFFF"/>
        <w:spacing w:before="0" w:beforeAutospacing="0" w:after="0" w:afterAutospacing="0"/>
        <w:jc w:val="both"/>
        <w:rPr>
          <w:rFonts w:eastAsia="MS Mincho" w:cs="Calibri"/>
          <w:i/>
          <w:iCs/>
          <w:sz w:val="18"/>
          <w:szCs w:val="18"/>
          <w:shd w:val="clear" w:color="auto" w:fill="FFFFFF"/>
        </w:rPr>
      </w:pPr>
    </w:p>
    <w:p w14:paraId="1B852676" w14:textId="2551C39A" w:rsidR="004C2C64" w:rsidRDefault="000150CA" w:rsidP="00682037">
      <w:pPr>
        <w:pStyle w:val="NormalWeb"/>
        <w:shd w:val="clear" w:color="auto" w:fill="FFFFFF"/>
        <w:spacing w:before="0" w:beforeAutospacing="0" w:after="0" w:afterAutospacing="0"/>
        <w:jc w:val="both"/>
        <w:rPr>
          <w:rFonts w:eastAsia="MS Mincho" w:cs="Calibri"/>
          <w:i/>
          <w:iCs/>
          <w:sz w:val="18"/>
          <w:szCs w:val="18"/>
          <w:shd w:val="clear" w:color="auto" w:fill="FFFFFF"/>
        </w:rPr>
      </w:pPr>
      <w:r>
        <w:rPr>
          <w:noProof/>
        </w:rPr>
        <w:drawing>
          <wp:inline distT="0" distB="0" distL="0" distR="0" wp14:anchorId="26156AD6" wp14:editId="5D16B68D">
            <wp:extent cx="2809875" cy="1873250"/>
            <wp:effectExtent l="0" t="0" r="9525" b="0"/>
            <wp:docPr id="675504493" name="Imagen 12" descr="Confección de flores de seda en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fección de flores de seda en Hano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039" cy="1873359"/>
                    </a:xfrm>
                    <a:prstGeom prst="rect">
                      <a:avLst/>
                    </a:prstGeom>
                    <a:noFill/>
                    <a:ln>
                      <a:noFill/>
                    </a:ln>
                  </pic:spPr>
                </pic:pic>
              </a:graphicData>
            </a:graphic>
          </wp:inline>
        </w:drawing>
      </w:r>
      <w:r>
        <w:rPr>
          <w:noProof/>
        </w:rPr>
        <w:drawing>
          <wp:inline distT="0" distB="0" distL="0" distR="0" wp14:anchorId="1F16A76A" wp14:editId="54BFF85B">
            <wp:extent cx="2781300" cy="1863725"/>
            <wp:effectExtent l="0" t="0" r="0" b="3175"/>
            <wp:docPr id="193801316" name="Imagen 13" descr="Confección de flores de seda en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fección de flores de seda en Hano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0" cy="1863725"/>
                    </a:xfrm>
                    <a:prstGeom prst="rect">
                      <a:avLst/>
                    </a:prstGeom>
                    <a:noFill/>
                    <a:ln>
                      <a:noFill/>
                    </a:ln>
                  </pic:spPr>
                </pic:pic>
              </a:graphicData>
            </a:graphic>
          </wp:inline>
        </w:drawing>
      </w:r>
    </w:p>
    <w:p w14:paraId="27406784" w14:textId="15D8770F" w:rsidR="004C2C64" w:rsidRPr="004C2C64" w:rsidRDefault="004C2C64" w:rsidP="004C2C64">
      <w:pPr>
        <w:pStyle w:val="NormalWeb"/>
        <w:shd w:val="clear" w:color="auto" w:fill="FFFFFF"/>
        <w:spacing w:before="0" w:beforeAutospacing="0" w:after="0" w:afterAutospacing="0"/>
        <w:jc w:val="both"/>
        <w:rPr>
          <w:i/>
          <w:iCs/>
          <w:sz w:val="18"/>
          <w:szCs w:val="18"/>
          <w:shd w:val="clear" w:color="auto" w:fill="FFFFFF"/>
          <w:lang w:val="es-419"/>
        </w:rPr>
      </w:pPr>
      <w:r w:rsidRPr="004C2C64">
        <w:rPr>
          <w:b/>
          <w:bCs/>
          <w:i/>
          <w:iCs/>
          <w:sz w:val="18"/>
          <w:szCs w:val="18"/>
          <w:shd w:val="clear" w:color="auto" w:fill="FFFFFF"/>
          <w:lang w:val="es-419"/>
        </w:rPr>
        <w:lastRenderedPageBreak/>
        <w:t xml:space="preserve">la floristería artesanal </w:t>
      </w:r>
      <w:r>
        <w:rPr>
          <w:i/>
          <w:iCs/>
          <w:sz w:val="18"/>
          <w:szCs w:val="18"/>
          <w:shd w:val="clear" w:color="auto" w:fill="FFFFFF"/>
          <w:lang w:val="es-419"/>
        </w:rPr>
        <w:t>e</w:t>
      </w:r>
      <w:r w:rsidRPr="004C2C64">
        <w:rPr>
          <w:i/>
          <w:iCs/>
          <w:sz w:val="18"/>
          <w:szCs w:val="18"/>
          <w:shd w:val="clear" w:color="auto" w:fill="FFFFFF"/>
          <w:lang w:val="es-419"/>
        </w:rPr>
        <w:t>n las calles de Hanói</w:t>
      </w:r>
      <w:r>
        <w:rPr>
          <w:i/>
          <w:iCs/>
          <w:sz w:val="18"/>
          <w:szCs w:val="18"/>
          <w:shd w:val="clear" w:color="auto" w:fill="FFFFFF"/>
          <w:lang w:val="es-419"/>
        </w:rPr>
        <w:t xml:space="preserve"> </w:t>
      </w:r>
      <w:r w:rsidRPr="004C2C64">
        <w:rPr>
          <w:i/>
          <w:iCs/>
          <w:sz w:val="18"/>
          <w:szCs w:val="18"/>
          <w:shd w:val="clear" w:color="auto" w:fill="FFFFFF"/>
          <w:lang w:val="es-419"/>
        </w:rPr>
        <w:t>es mucho más que un comercio: es una expresión cultural que refleja la sensibilidad, la historia y la espiritualidad vietnamita. Cada arreglo floral es concebido como una pequeña obra de arte, donde la armonía, el equilibrio y la belleza natural ocupan un lugar central.</w:t>
      </w:r>
      <w:r>
        <w:rPr>
          <w:i/>
          <w:iCs/>
          <w:sz w:val="18"/>
          <w:szCs w:val="18"/>
          <w:shd w:val="clear" w:color="auto" w:fill="FFFFFF"/>
          <w:lang w:val="es-419"/>
        </w:rPr>
        <w:t xml:space="preserve"> </w:t>
      </w:r>
      <w:r w:rsidRPr="004C2C64">
        <w:rPr>
          <w:i/>
          <w:iCs/>
          <w:sz w:val="18"/>
          <w:szCs w:val="18"/>
          <w:shd w:val="clear" w:color="auto" w:fill="FFFFFF"/>
          <w:lang w:val="es-419"/>
        </w:rPr>
        <w:t>Inspirados en la filosofía oriental, los floristas buscan crear composiciones sencillas, elegantes y llenas de significado, utilizando flores locales como el loto, símbolo de pureza espiritual; la orquídea, emblema de elegancia; y el crisantemo, asociado con la longevidad y el respeto.</w:t>
      </w:r>
      <w:r>
        <w:rPr>
          <w:i/>
          <w:iCs/>
          <w:sz w:val="18"/>
          <w:szCs w:val="18"/>
          <w:shd w:val="clear" w:color="auto" w:fill="FFFFFF"/>
          <w:lang w:val="es-419"/>
        </w:rPr>
        <w:t xml:space="preserve"> </w:t>
      </w:r>
      <w:r w:rsidRPr="004C2C64">
        <w:rPr>
          <w:i/>
          <w:iCs/>
          <w:sz w:val="18"/>
          <w:szCs w:val="18"/>
          <w:shd w:val="clear" w:color="auto" w:fill="FFFFFF"/>
          <w:lang w:val="es-419"/>
        </w:rPr>
        <w:t>La tradición vietnamita se fusiona con la influencia colonial francesa y las tendencias contemporáneas asiáticas, dando lugar a un estilo único: delicado, minimalista y profundamente artístico. Los colores suaves, las formas asimétricas y los espacios visuales transmiten serenidad, refinamiento y una conexión íntima con la naturaleza.</w:t>
      </w:r>
    </w:p>
    <w:p w14:paraId="37DC32A2" w14:textId="77777777" w:rsidR="000150CA" w:rsidRDefault="000150CA" w:rsidP="004C2C64">
      <w:pPr>
        <w:pStyle w:val="NormalWeb"/>
        <w:shd w:val="clear" w:color="auto" w:fill="FFFFFF"/>
        <w:spacing w:before="0" w:beforeAutospacing="0" w:after="0" w:afterAutospacing="0"/>
        <w:rPr>
          <w:rFonts w:eastAsia="MS Mincho" w:cs="Calibri"/>
          <w:b/>
          <w:bCs/>
          <w:sz w:val="18"/>
          <w:szCs w:val="18"/>
        </w:rPr>
      </w:pPr>
    </w:p>
    <w:p w14:paraId="362E2E98" w14:textId="3C6D9848" w:rsidR="000150CA" w:rsidRDefault="001F275B" w:rsidP="000150CA">
      <w:pPr>
        <w:pStyle w:val="NormalWeb"/>
        <w:shd w:val="clear" w:color="auto" w:fill="FFFFFF"/>
        <w:spacing w:before="0" w:beforeAutospacing="0" w:after="0" w:afterAutospacing="0"/>
        <w:jc w:val="center"/>
        <w:rPr>
          <w:rFonts w:eastAsia="MS Mincho" w:cs="Calibri"/>
          <w:b/>
          <w:bCs/>
          <w:i/>
          <w:iCs/>
          <w:sz w:val="18"/>
          <w:szCs w:val="18"/>
          <w:shd w:val="clear" w:color="auto" w:fill="FFFFFF"/>
        </w:rPr>
      </w:pPr>
      <w:r>
        <w:rPr>
          <w:noProof/>
        </w:rPr>
        <w:drawing>
          <wp:inline distT="0" distB="0" distL="0" distR="0" wp14:anchorId="1E6DB5C0" wp14:editId="464F8470">
            <wp:extent cx="4524375" cy="2997309"/>
            <wp:effectExtent l="0" t="0" r="0" b="0"/>
            <wp:docPr id="2032404054" name="Imagen 3" descr="Mausoleo de Ho Chi Minh, Hanói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soleo de Ho Chi Minh, Hanói - Reserva de entradas y tours | GetYourGu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4869" cy="3004261"/>
                    </a:xfrm>
                    <a:prstGeom prst="rect">
                      <a:avLst/>
                    </a:prstGeom>
                    <a:noFill/>
                    <a:ln>
                      <a:noFill/>
                    </a:ln>
                  </pic:spPr>
                </pic:pic>
              </a:graphicData>
            </a:graphic>
          </wp:inline>
        </w:drawing>
      </w:r>
    </w:p>
    <w:p w14:paraId="08D400F7" w14:textId="0D5B48E4" w:rsidR="001F275B" w:rsidRPr="001F275B" w:rsidRDefault="001F275B" w:rsidP="001F275B">
      <w:pPr>
        <w:pStyle w:val="NormalWeb"/>
        <w:shd w:val="clear" w:color="auto" w:fill="FFFFFF"/>
        <w:spacing w:before="0" w:beforeAutospacing="0" w:after="0" w:afterAutospacing="0"/>
        <w:jc w:val="both"/>
        <w:rPr>
          <w:rFonts w:eastAsia="MS Mincho" w:cs="Calibri"/>
          <w:i/>
          <w:iCs/>
          <w:sz w:val="18"/>
          <w:szCs w:val="18"/>
          <w:shd w:val="clear" w:color="auto" w:fill="FFFFFF"/>
          <w:lang w:val="es-419"/>
        </w:rPr>
      </w:pPr>
      <w:r w:rsidRPr="000150CA">
        <w:rPr>
          <w:rFonts w:eastAsia="MS Mincho" w:cs="Calibri"/>
          <w:i/>
          <w:iCs/>
          <w:sz w:val="18"/>
          <w:szCs w:val="18"/>
          <w:shd w:val="clear" w:color="auto" w:fill="FFFFFF"/>
        </w:rPr>
        <w:t xml:space="preserve"> </w:t>
      </w:r>
      <w:r w:rsidRPr="001F275B">
        <w:rPr>
          <w:rFonts w:eastAsia="MS Mincho" w:cs="Calibri"/>
          <w:i/>
          <w:iCs/>
          <w:sz w:val="18"/>
          <w:szCs w:val="18"/>
          <w:shd w:val="clear" w:color="auto" w:fill="FFFFFF"/>
          <w:lang w:val="es-419"/>
        </w:rPr>
        <w:t xml:space="preserve">El </w:t>
      </w:r>
      <w:r w:rsidRPr="001F275B">
        <w:rPr>
          <w:rFonts w:eastAsia="MS Mincho" w:cs="Calibri"/>
          <w:b/>
          <w:bCs/>
          <w:i/>
          <w:iCs/>
          <w:sz w:val="18"/>
          <w:szCs w:val="18"/>
          <w:shd w:val="clear" w:color="auto" w:fill="FFFFFF"/>
          <w:lang w:val="es-419"/>
        </w:rPr>
        <w:t xml:space="preserve">Mausoleo de </w:t>
      </w:r>
      <w:proofErr w:type="spellStart"/>
      <w:r w:rsidRPr="001F275B">
        <w:rPr>
          <w:rFonts w:eastAsia="MS Mincho" w:cs="Calibri"/>
          <w:b/>
          <w:bCs/>
          <w:i/>
          <w:iCs/>
          <w:sz w:val="18"/>
          <w:szCs w:val="18"/>
          <w:shd w:val="clear" w:color="auto" w:fill="FFFFFF"/>
          <w:lang w:val="es-419"/>
        </w:rPr>
        <w:t>Hồ</w:t>
      </w:r>
      <w:proofErr w:type="spellEnd"/>
      <w:r w:rsidRPr="001F275B">
        <w:rPr>
          <w:rFonts w:eastAsia="MS Mincho" w:cs="Calibri"/>
          <w:b/>
          <w:bCs/>
          <w:i/>
          <w:iCs/>
          <w:sz w:val="18"/>
          <w:szCs w:val="18"/>
          <w:shd w:val="clear" w:color="auto" w:fill="FFFFFF"/>
          <w:lang w:val="es-419"/>
        </w:rPr>
        <w:t xml:space="preserve"> Chí Minh</w:t>
      </w:r>
      <w:r w:rsidRPr="001F275B">
        <w:rPr>
          <w:rFonts w:eastAsia="MS Mincho" w:cs="Calibri"/>
          <w:i/>
          <w:iCs/>
          <w:sz w:val="18"/>
          <w:szCs w:val="18"/>
          <w:shd w:val="clear" w:color="auto" w:fill="FFFFFF"/>
          <w:lang w:val="es-419"/>
        </w:rPr>
        <w:t xml:space="preserve"> es uno de los lugares más solemnes y emblemáticos de Hanói. Situado en la histórica Plaza Ba </w:t>
      </w:r>
      <w:proofErr w:type="spellStart"/>
      <w:r w:rsidRPr="001F275B">
        <w:rPr>
          <w:rFonts w:eastAsia="MS Mincho" w:cs="Calibri"/>
          <w:i/>
          <w:iCs/>
          <w:sz w:val="18"/>
          <w:szCs w:val="18"/>
          <w:shd w:val="clear" w:color="auto" w:fill="FFFFFF"/>
          <w:lang w:val="es-419"/>
        </w:rPr>
        <w:t>Đình</w:t>
      </w:r>
      <w:proofErr w:type="spellEnd"/>
      <w:r w:rsidRPr="001F275B">
        <w:rPr>
          <w:rFonts w:eastAsia="MS Mincho" w:cs="Calibri"/>
          <w:i/>
          <w:iCs/>
          <w:sz w:val="18"/>
          <w:szCs w:val="18"/>
          <w:shd w:val="clear" w:color="auto" w:fill="FFFFFF"/>
          <w:lang w:val="es-419"/>
        </w:rPr>
        <w:t xml:space="preserve">, donde en 1945 se proclamó la independencia de Vietnam, este monumento rinde homenaje al líder revolucionario y padre de la nación moderna. </w:t>
      </w:r>
      <w:r w:rsidRPr="001F275B">
        <w:rPr>
          <w:i/>
          <w:iCs/>
          <w:sz w:val="18"/>
          <w:szCs w:val="18"/>
          <w:shd w:val="clear" w:color="auto" w:fill="FFFFFF"/>
          <w:lang w:val="es-419"/>
        </w:rPr>
        <w:t xml:space="preserve">Construido entre 1973 y 1975, el mausoleo presenta un estilo arquitectónico sobrio y monumental, inspirado en el Mausoleo de Lenin en Moscú, pero integrado con elementos tradicionales vietnamitas. Su estructura de granito gris transmite respeto, solemnidad y fortaleza, valores profundamente ligados a la figura de </w:t>
      </w:r>
      <w:proofErr w:type="spellStart"/>
      <w:r w:rsidRPr="001F275B">
        <w:rPr>
          <w:i/>
          <w:iCs/>
          <w:sz w:val="18"/>
          <w:szCs w:val="18"/>
          <w:shd w:val="clear" w:color="auto" w:fill="FFFFFF"/>
          <w:lang w:val="es-419"/>
        </w:rPr>
        <w:t>Hồ</w:t>
      </w:r>
      <w:proofErr w:type="spellEnd"/>
      <w:r w:rsidRPr="001F275B">
        <w:rPr>
          <w:i/>
          <w:iCs/>
          <w:sz w:val="18"/>
          <w:szCs w:val="18"/>
          <w:shd w:val="clear" w:color="auto" w:fill="FFFFFF"/>
          <w:lang w:val="es-419"/>
        </w:rPr>
        <w:t xml:space="preserve"> Chí Minh.</w:t>
      </w:r>
      <w:r w:rsidRPr="001F275B">
        <w:rPr>
          <w:rFonts w:eastAsia="MS Mincho" w:cs="Calibri"/>
          <w:i/>
          <w:iCs/>
          <w:sz w:val="18"/>
          <w:szCs w:val="18"/>
          <w:shd w:val="clear" w:color="auto" w:fill="FFFFFF"/>
          <w:lang w:val="es-419"/>
        </w:rPr>
        <w:t xml:space="preserve"> </w:t>
      </w:r>
      <w:r w:rsidRPr="001F275B">
        <w:rPr>
          <w:i/>
          <w:iCs/>
          <w:sz w:val="18"/>
          <w:szCs w:val="18"/>
          <w:shd w:val="clear" w:color="auto" w:fill="FFFFFF"/>
          <w:lang w:val="es-419"/>
        </w:rPr>
        <w:t>En su interior se conserva el cuerpo embalsamado del líder, que los visitantes pueden observar en un ambiente de absoluto silencio y recogimiento. La visita es una experiencia profundamente emotiva, tanto para los vietnamitas como para los viajeros, pues permite comprender la enorme importancia histórica y cultural de este personaje.</w:t>
      </w:r>
    </w:p>
    <w:p w14:paraId="098D40FD" w14:textId="4835AEF7" w:rsidR="000150CA" w:rsidRDefault="000150CA" w:rsidP="000150CA">
      <w:pPr>
        <w:pStyle w:val="NormalWeb"/>
        <w:shd w:val="clear" w:color="auto" w:fill="FFFFFF"/>
        <w:spacing w:before="0" w:beforeAutospacing="0" w:after="0" w:afterAutospacing="0"/>
        <w:rPr>
          <w:rFonts w:eastAsia="MS Mincho" w:cs="Calibri"/>
          <w:i/>
          <w:iCs/>
          <w:sz w:val="18"/>
          <w:szCs w:val="18"/>
          <w:shd w:val="clear" w:color="auto" w:fill="FFFFFF"/>
        </w:rPr>
      </w:pPr>
    </w:p>
    <w:p w14:paraId="05C089FD" w14:textId="29FEB3A7" w:rsidR="000150CA" w:rsidRDefault="000150CA" w:rsidP="000150CA">
      <w:pPr>
        <w:pStyle w:val="NormalWeb"/>
        <w:shd w:val="clear" w:color="auto" w:fill="FFFFFF"/>
        <w:spacing w:before="0" w:beforeAutospacing="0" w:after="0" w:afterAutospacing="0"/>
        <w:rPr>
          <w:rFonts w:eastAsia="MS Mincho" w:cs="Calibri"/>
          <w:i/>
          <w:iCs/>
          <w:sz w:val="18"/>
          <w:szCs w:val="18"/>
          <w:shd w:val="clear" w:color="auto" w:fill="FFFFFF"/>
        </w:rPr>
      </w:pPr>
      <w:r>
        <w:rPr>
          <w:noProof/>
        </w:rPr>
        <w:drawing>
          <wp:inline distT="0" distB="0" distL="0" distR="0" wp14:anchorId="12EE9751" wp14:editId="438F8D8F">
            <wp:extent cx="2790825" cy="1866265"/>
            <wp:effectExtent l="0" t="0" r="0" b="635"/>
            <wp:docPr id="1690180794" name="Imagen 15" descr="Pagoda del Pilar Ún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oda del Pilar Único - Wikipedia, la enciclopedia lib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0797" cy="1879621"/>
                    </a:xfrm>
                    <a:prstGeom prst="rect">
                      <a:avLst/>
                    </a:prstGeom>
                    <a:noFill/>
                    <a:ln>
                      <a:noFill/>
                    </a:ln>
                  </pic:spPr>
                </pic:pic>
              </a:graphicData>
            </a:graphic>
          </wp:inline>
        </w:drawing>
      </w:r>
      <w:r>
        <w:rPr>
          <w:noProof/>
        </w:rPr>
        <w:drawing>
          <wp:inline distT="0" distB="0" distL="0" distR="0" wp14:anchorId="4375EF3C" wp14:editId="6B2FF609">
            <wp:extent cx="2798445" cy="1885870"/>
            <wp:effectExtent l="0" t="0" r="1905" b="635"/>
            <wp:docPr id="488872446" name="Imagen 16" descr="La Pagoda del Pilar Único | Símbolo legendari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Pagoda del Pilar Único | Símbolo legendario 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2281" cy="1901933"/>
                    </a:xfrm>
                    <a:prstGeom prst="rect">
                      <a:avLst/>
                    </a:prstGeom>
                    <a:noFill/>
                    <a:ln>
                      <a:noFill/>
                    </a:ln>
                  </pic:spPr>
                </pic:pic>
              </a:graphicData>
            </a:graphic>
          </wp:inline>
        </w:drawing>
      </w:r>
    </w:p>
    <w:p w14:paraId="6248CC8C" w14:textId="0B9B70D8" w:rsidR="000150CA" w:rsidRDefault="000150CA" w:rsidP="00A40903">
      <w:pPr>
        <w:pStyle w:val="NormalWeb"/>
        <w:shd w:val="clear" w:color="auto" w:fill="FFFFFF"/>
        <w:spacing w:before="0" w:beforeAutospacing="0" w:after="0" w:afterAutospacing="0"/>
        <w:jc w:val="both"/>
        <w:rPr>
          <w:rFonts w:eastAsia="MS Mincho" w:cs="Calibri"/>
          <w:i/>
          <w:iCs/>
          <w:sz w:val="18"/>
          <w:szCs w:val="18"/>
          <w:shd w:val="clear" w:color="auto" w:fill="FFFFFF"/>
        </w:rPr>
      </w:pPr>
      <w:r w:rsidRPr="000150CA">
        <w:rPr>
          <w:rFonts w:eastAsia="MS Mincho" w:cs="Calibri"/>
          <w:b/>
          <w:bCs/>
          <w:i/>
          <w:iCs/>
          <w:sz w:val="18"/>
          <w:szCs w:val="18"/>
          <w:shd w:val="clear" w:color="auto" w:fill="FFFFFF"/>
        </w:rPr>
        <w:t>La Pagoda del Pilar Único</w:t>
      </w:r>
      <w:r w:rsidRPr="000150CA">
        <w:rPr>
          <w:rFonts w:eastAsia="MS Mincho" w:cs="Calibri"/>
          <w:i/>
          <w:iCs/>
          <w:sz w:val="18"/>
          <w:szCs w:val="18"/>
          <w:shd w:val="clear" w:color="auto" w:fill="FFFFFF"/>
        </w:rPr>
        <w:t> (</w:t>
      </w:r>
      <w:proofErr w:type="spellStart"/>
      <w:r w:rsidRPr="000150CA">
        <w:rPr>
          <w:rFonts w:eastAsia="MS Mincho" w:cs="Calibri"/>
          <w:i/>
          <w:iCs/>
          <w:sz w:val="18"/>
          <w:szCs w:val="18"/>
          <w:shd w:val="clear" w:color="auto" w:fill="FFFFFF"/>
        </w:rPr>
        <w:t>Chùa</w:t>
      </w:r>
      <w:proofErr w:type="spellEnd"/>
      <w:r w:rsidRPr="000150CA">
        <w:rPr>
          <w:rFonts w:eastAsia="MS Mincho" w:cs="Calibri"/>
          <w:i/>
          <w:iCs/>
          <w:sz w:val="18"/>
          <w:szCs w:val="18"/>
          <w:shd w:val="clear" w:color="auto" w:fill="FFFFFF"/>
        </w:rPr>
        <w:t xml:space="preserve"> </w:t>
      </w:r>
      <w:proofErr w:type="spellStart"/>
      <w:r w:rsidRPr="000150CA">
        <w:rPr>
          <w:rFonts w:eastAsia="MS Mincho" w:cs="Calibri"/>
          <w:i/>
          <w:iCs/>
          <w:sz w:val="18"/>
          <w:szCs w:val="18"/>
          <w:shd w:val="clear" w:color="auto" w:fill="FFFFFF"/>
        </w:rPr>
        <w:t>Một</w:t>
      </w:r>
      <w:proofErr w:type="spellEnd"/>
      <w:r w:rsidRPr="000150CA">
        <w:rPr>
          <w:rFonts w:eastAsia="MS Mincho" w:cs="Calibri"/>
          <w:i/>
          <w:iCs/>
          <w:sz w:val="18"/>
          <w:szCs w:val="18"/>
          <w:shd w:val="clear" w:color="auto" w:fill="FFFFFF"/>
        </w:rPr>
        <w:t xml:space="preserve"> </w:t>
      </w:r>
      <w:proofErr w:type="spellStart"/>
      <w:r w:rsidRPr="000150CA">
        <w:rPr>
          <w:rFonts w:eastAsia="MS Mincho" w:cs="Calibri"/>
          <w:i/>
          <w:iCs/>
          <w:sz w:val="18"/>
          <w:szCs w:val="18"/>
          <w:shd w:val="clear" w:color="auto" w:fill="FFFFFF"/>
        </w:rPr>
        <w:t>Cột</w:t>
      </w:r>
      <w:proofErr w:type="spellEnd"/>
      <w:r w:rsidRPr="000150CA">
        <w:rPr>
          <w:rFonts w:eastAsia="MS Mincho" w:cs="Calibri"/>
          <w:i/>
          <w:iCs/>
          <w:sz w:val="18"/>
          <w:szCs w:val="18"/>
          <w:shd w:val="clear" w:color="auto" w:fill="FFFFFF"/>
        </w:rPr>
        <w:t>), conocida también como </w:t>
      </w:r>
      <w:proofErr w:type="spellStart"/>
      <w:r w:rsidR="001F275B" w:rsidRPr="000150CA">
        <w:rPr>
          <w:rFonts w:eastAsia="MS Mincho" w:cs="Calibri"/>
          <w:i/>
          <w:iCs/>
          <w:sz w:val="18"/>
          <w:szCs w:val="18"/>
          <w:shd w:val="clear" w:color="auto" w:fill="FFFFFF"/>
        </w:rPr>
        <w:t>Diên</w:t>
      </w:r>
      <w:proofErr w:type="spellEnd"/>
      <w:r w:rsidR="001F275B" w:rsidRPr="000150CA">
        <w:rPr>
          <w:rFonts w:eastAsia="MS Mincho" w:cs="Calibri"/>
          <w:i/>
          <w:iCs/>
          <w:sz w:val="18"/>
          <w:szCs w:val="18"/>
          <w:shd w:val="clear" w:color="auto" w:fill="FFFFFF"/>
        </w:rPr>
        <w:t xml:space="preserve"> es</w:t>
      </w:r>
      <w:r w:rsidRPr="000150CA">
        <w:rPr>
          <w:rFonts w:eastAsia="MS Mincho" w:cs="Calibri"/>
          <w:i/>
          <w:iCs/>
          <w:sz w:val="18"/>
          <w:szCs w:val="18"/>
          <w:shd w:val="clear" w:color="auto" w:fill="FFFFFF"/>
        </w:rPr>
        <w:t xml:space="preserve"> un templo budista ubicado en la ciudad de Hanoi, la capital de Vietnam. Junto con la Pagoda sobre el Río Perfume, es considerado un icono de Vietnam. El templo fue construido por el emperador </w:t>
      </w:r>
      <w:proofErr w:type="spellStart"/>
      <w:r w:rsidRPr="000150CA">
        <w:rPr>
          <w:rFonts w:eastAsia="MS Mincho" w:cs="Calibri"/>
          <w:i/>
          <w:iCs/>
          <w:sz w:val="18"/>
          <w:szCs w:val="18"/>
          <w:shd w:val="clear" w:color="auto" w:fill="FFFFFF"/>
        </w:rPr>
        <w:t>Lý</w:t>
      </w:r>
      <w:proofErr w:type="spellEnd"/>
      <w:r w:rsidRPr="000150CA">
        <w:rPr>
          <w:rFonts w:eastAsia="MS Mincho" w:cs="Calibri"/>
          <w:i/>
          <w:iCs/>
          <w:sz w:val="18"/>
          <w:szCs w:val="18"/>
          <w:shd w:val="clear" w:color="auto" w:fill="FFFFFF"/>
        </w:rPr>
        <w:t xml:space="preserve"> Thái </w:t>
      </w:r>
      <w:proofErr w:type="spellStart"/>
      <w:r w:rsidRPr="000150CA">
        <w:rPr>
          <w:rFonts w:eastAsia="MS Mincho" w:cs="Calibri"/>
          <w:i/>
          <w:iCs/>
          <w:sz w:val="18"/>
          <w:szCs w:val="18"/>
          <w:shd w:val="clear" w:color="auto" w:fill="FFFFFF"/>
        </w:rPr>
        <w:t>Tông</w:t>
      </w:r>
      <w:proofErr w:type="spellEnd"/>
      <w:r w:rsidRPr="000150CA">
        <w:rPr>
          <w:rFonts w:eastAsia="MS Mincho" w:cs="Calibri"/>
          <w:i/>
          <w:iCs/>
          <w:sz w:val="18"/>
          <w:szCs w:val="18"/>
          <w:shd w:val="clear" w:color="auto" w:fill="FFFFFF"/>
        </w:rPr>
        <w:t xml:space="preserve"> (1028-1054), y renovado en 1105 por </w:t>
      </w:r>
      <w:proofErr w:type="spellStart"/>
      <w:r w:rsidRPr="000150CA">
        <w:rPr>
          <w:rFonts w:eastAsia="MS Mincho" w:cs="Calibri"/>
          <w:i/>
          <w:iCs/>
          <w:sz w:val="18"/>
          <w:szCs w:val="18"/>
          <w:shd w:val="clear" w:color="auto" w:fill="FFFFFF"/>
        </w:rPr>
        <w:t>Lý</w:t>
      </w:r>
      <w:proofErr w:type="spellEnd"/>
      <w:r w:rsidRPr="000150CA">
        <w:rPr>
          <w:rFonts w:eastAsia="MS Mincho" w:cs="Calibri"/>
          <w:i/>
          <w:iCs/>
          <w:sz w:val="18"/>
          <w:szCs w:val="18"/>
          <w:shd w:val="clear" w:color="auto" w:fill="FFFFFF"/>
        </w:rPr>
        <w:t xml:space="preserve"> </w:t>
      </w:r>
      <w:proofErr w:type="spellStart"/>
      <w:r w:rsidRPr="000150CA">
        <w:rPr>
          <w:rFonts w:eastAsia="MS Mincho" w:cs="Calibri"/>
          <w:i/>
          <w:iCs/>
          <w:sz w:val="18"/>
          <w:szCs w:val="18"/>
          <w:shd w:val="clear" w:color="auto" w:fill="FFFFFF"/>
        </w:rPr>
        <w:t>Nhân</w:t>
      </w:r>
      <w:proofErr w:type="spellEnd"/>
      <w:r w:rsidRPr="000150CA">
        <w:rPr>
          <w:rFonts w:eastAsia="MS Mincho" w:cs="Calibri"/>
          <w:i/>
          <w:iCs/>
          <w:sz w:val="18"/>
          <w:szCs w:val="18"/>
          <w:shd w:val="clear" w:color="auto" w:fill="FFFFFF"/>
        </w:rPr>
        <w:t xml:space="preserve"> </w:t>
      </w:r>
      <w:proofErr w:type="spellStart"/>
      <w:r w:rsidRPr="000150CA">
        <w:rPr>
          <w:rFonts w:eastAsia="MS Mincho" w:cs="Calibri"/>
          <w:i/>
          <w:iCs/>
          <w:sz w:val="18"/>
          <w:szCs w:val="18"/>
          <w:shd w:val="clear" w:color="auto" w:fill="FFFFFF"/>
        </w:rPr>
        <w:t>Tông</w:t>
      </w:r>
      <w:proofErr w:type="spellEnd"/>
      <w:r w:rsidRPr="000150CA">
        <w:rPr>
          <w:rFonts w:eastAsia="MS Mincho" w:cs="Calibri"/>
          <w:i/>
          <w:iCs/>
          <w:sz w:val="18"/>
          <w:szCs w:val="18"/>
          <w:shd w:val="clear" w:color="auto" w:fill="FFFFFF"/>
        </w:rPr>
        <w:t>. En 1954, las fuerzas francesas destruyeron la pagoda en el transcurso de la Guerra de Indochina, siendo reconstruida con posterioridad.</w:t>
      </w:r>
    </w:p>
    <w:p w14:paraId="41D019EF" w14:textId="77777777" w:rsidR="0062375A" w:rsidRDefault="0062375A" w:rsidP="0062375A">
      <w:pPr>
        <w:pStyle w:val="NormalWeb"/>
        <w:shd w:val="clear" w:color="auto" w:fill="FFFFFF"/>
        <w:spacing w:before="0" w:beforeAutospacing="0" w:after="0" w:afterAutospacing="0"/>
        <w:rPr>
          <w:rFonts w:eastAsia="MS Mincho" w:cs="Calibri"/>
          <w:i/>
          <w:iCs/>
          <w:sz w:val="18"/>
          <w:szCs w:val="18"/>
          <w:shd w:val="clear" w:color="auto" w:fill="FFFFFF"/>
        </w:rPr>
      </w:pPr>
    </w:p>
    <w:p w14:paraId="0A706B01" w14:textId="77777777" w:rsidR="00682037" w:rsidRDefault="00682037" w:rsidP="00682037">
      <w:pPr>
        <w:pStyle w:val="Sinespaciado"/>
        <w:jc w:val="center"/>
        <w:rPr>
          <w:rFonts w:ascii="Times New Roman" w:hAnsi="Times New Roman"/>
          <w:i/>
          <w:iCs/>
          <w:sz w:val="18"/>
          <w:szCs w:val="18"/>
          <w:shd w:val="clear" w:color="auto" w:fill="FFFFFF"/>
        </w:rPr>
      </w:pPr>
      <w:r>
        <w:rPr>
          <w:noProof/>
        </w:rPr>
        <w:lastRenderedPageBreak/>
        <w:drawing>
          <wp:inline distT="0" distB="0" distL="0" distR="0" wp14:anchorId="26C54A7F" wp14:editId="70E2269E">
            <wp:extent cx="4455886" cy="2743200"/>
            <wp:effectExtent l="0" t="0" r="1905" b="0"/>
            <wp:docPr id="51492511" name="Imagen 6" descr="Hoan Kiem Lake Hanoi: Discover the symbol of the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an Kiem Lake Hanoi: Discover the symbol of the capital"/>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472024" cy="2753135"/>
                    </a:xfrm>
                    <a:prstGeom prst="rect">
                      <a:avLst/>
                    </a:prstGeom>
                    <a:noFill/>
                    <a:ln>
                      <a:noFill/>
                    </a:ln>
                  </pic:spPr>
                </pic:pic>
              </a:graphicData>
            </a:graphic>
          </wp:inline>
        </w:drawing>
      </w:r>
    </w:p>
    <w:p w14:paraId="15C5BB64" w14:textId="77777777" w:rsidR="00682037" w:rsidRDefault="00682037" w:rsidP="00682037">
      <w:pPr>
        <w:pStyle w:val="Sinespaciado"/>
        <w:jc w:val="both"/>
        <w:rPr>
          <w:rFonts w:ascii="Times New Roman" w:hAnsi="Times New Roman"/>
          <w:i/>
          <w:iCs/>
          <w:sz w:val="18"/>
          <w:szCs w:val="18"/>
          <w:shd w:val="clear" w:color="auto" w:fill="FFFFFF"/>
        </w:rPr>
      </w:pPr>
      <w:r w:rsidRPr="00ED7234">
        <w:rPr>
          <w:rFonts w:ascii="Times New Roman" w:hAnsi="Times New Roman"/>
          <w:b/>
          <w:bCs/>
          <w:i/>
          <w:iCs/>
          <w:sz w:val="18"/>
          <w:szCs w:val="18"/>
          <w:shd w:val="clear" w:color="auto" w:fill="FFFFFF"/>
        </w:rPr>
        <w:t>Lago Hoan Kiem</w:t>
      </w:r>
      <w:r w:rsidRPr="00ED7234">
        <w:rPr>
          <w:rFonts w:ascii="Times New Roman" w:hAnsi="Times New Roman"/>
          <w:i/>
          <w:iCs/>
          <w:sz w:val="18"/>
          <w:szCs w:val="18"/>
          <w:shd w:val="clear" w:color="auto" w:fill="FFFFFF"/>
        </w:rPr>
        <w:t xml:space="preserve"> Según la leyenda, después de derrotar a la China Ming, el emperador </w:t>
      </w:r>
      <w:proofErr w:type="spellStart"/>
      <w:r w:rsidRPr="00ED7234">
        <w:rPr>
          <w:rFonts w:ascii="Times New Roman" w:hAnsi="Times New Roman"/>
          <w:i/>
          <w:iCs/>
          <w:sz w:val="18"/>
          <w:szCs w:val="18"/>
          <w:shd w:val="clear" w:color="auto" w:fill="FFFFFF"/>
        </w:rPr>
        <w:t>Lê</w:t>
      </w:r>
      <w:proofErr w:type="spellEnd"/>
      <w:r w:rsidRPr="00ED7234">
        <w:rPr>
          <w:rFonts w:ascii="Times New Roman" w:hAnsi="Times New Roman"/>
          <w:i/>
          <w:iCs/>
          <w:sz w:val="18"/>
          <w:szCs w:val="18"/>
          <w:shd w:val="clear" w:color="auto" w:fill="FFFFFF"/>
        </w:rPr>
        <w:t xml:space="preserve"> Lợi estaba navegando en el lago cuando un Dios Tortuga Dorada salió a la superficie y le pidió su espada mágica, </w:t>
      </w:r>
      <w:proofErr w:type="spellStart"/>
      <w:r w:rsidRPr="00ED7234">
        <w:rPr>
          <w:rFonts w:ascii="Times New Roman" w:hAnsi="Times New Roman"/>
          <w:i/>
          <w:iCs/>
          <w:sz w:val="18"/>
          <w:szCs w:val="18"/>
          <w:shd w:val="clear" w:color="auto" w:fill="FFFFFF"/>
        </w:rPr>
        <w:t>Heaven's</w:t>
      </w:r>
      <w:proofErr w:type="spellEnd"/>
      <w:r w:rsidRPr="00ED7234">
        <w:rPr>
          <w:rFonts w:ascii="Times New Roman" w:hAnsi="Times New Roman"/>
          <w:i/>
          <w:iCs/>
          <w:sz w:val="18"/>
          <w:szCs w:val="18"/>
          <w:shd w:val="clear" w:color="auto" w:fill="FFFFFF"/>
        </w:rPr>
        <w:t xml:space="preserve"> </w:t>
      </w:r>
      <w:proofErr w:type="gramStart"/>
      <w:r w:rsidRPr="00ED7234">
        <w:rPr>
          <w:rFonts w:ascii="Times New Roman" w:hAnsi="Times New Roman"/>
          <w:i/>
          <w:iCs/>
          <w:sz w:val="18"/>
          <w:szCs w:val="18"/>
          <w:shd w:val="clear" w:color="auto" w:fill="FFFFFF"/>
        </w:rPr>
        <w:t>Will .</w:t>
      </w:r>
      <w:proofErr w:type="gramEnd"/>
      <w:r w:rsidRPr="00ED7234">
        <w:rPr>
          <w:rFonts w:ascii="Times New Roman" w:hAnsi="Times New Roman"/>
          <w:i/>
          <w:iCs/>
          <w:sz w:val="18"/>
          <w:szCs w:val="18"/>
          <w:shd w:val="clear" w:color="auto" w:fill="FFFFFF"/>
        </w:rPr>
        <w:t xml:space="preserve"> Lợi concluyó que Kim Qui había venido a reclamar la espada que su maestro, un dios local, el Rey Dragón le había dado a Lợi algún tiempo antes para derrotar a Ming </w:t>
      </w:r>
      <w:proofErr w:type="gramStart"/>
      <w:r w:rsidRPr="00ED7234">
        <w:rPr>
          <w:rFonts w:ascii="Times New Roman" w:hAnsi="Times New Roman"/>
          <w:i/>
          <w:iCs/>
          <w:sz w:val="18"/>
          <w:szCs w:val="18"/>
          <w:shd w:val="clear" w:color="auto" w:fill="FFFFFF"/>
        </w:rPr>
        <w:t>China .</w:t>
      </w:r>
      <w:proofErr w:type="gramEnd"/>
      <w:r w:rsidRPr="00ED7234">
        <w:rPr>
          <w:rFonts w:ascii="Times New Roman" w:hAnsi="Times New Roman"/>
          <w:i/>
          <w:iCs/>
          <w:sz w:val="18"/>
          <w:szCs w:val="18"/>
          <w:shd w:val="clear" w:color="auto" w:fill="FFFFFF"/>
        </w:rPr>
        <w:t> Más tarde, el Emperador le devolvió la espada a la tortuga después de que terminó de luchar contra los chinos. El emperador Lợi renombró el lago para conmemorar este evento, de su nombre anterior </w:t>
      </w:r>
      <w:proofErr w:type="spellStart"/>
      <w:r w:rsidRPr="00ED7234">
        <w:rPr>
          <w:rFonts w:ascii="Times New Roman" w:hAnsi="Times New Roman"/>
          <w:i/>
          <w:iCs/>
          <w:sz w:val="18"/>
          <w:szCs w:val="18"/>
          <w:shd w:val="clear" w:color="auto" w:fill="FFFFFF"/>
        </w:rPr>
        <w:t>Lục</w:t>
      </w:r>
      <w:proofErr w:type="spellEnd"/>
      <w:r w:rsidRPr="00ED7234">
        <w:rPr>
          <w:rFonts w:ascii="Times New Roman" w:hAnsi="Times New Roman"/>
          <w:i/>
          <w:iCs/>
          <w:sz w:val="18"/>
          <w:szCs w:val="18"/>
          <w:shd w:val="clear" w:color="auto" w:fill="FFFFFF"/>
        </w:rPr>
        <w:t xml:space="preserve"> </w:t>
      </w:r>
      <w:proofErr w:type="spellStart"/>
      <w:r w:rsidRPr="00ED7234">
        <w:rPr>
          <w:rFonts w:ascii="Times New Roman" w:hAnsi="Times New Roman"/>
          <w:i/>
          <w:iCs/>
          <w:sz w:val="18"/>
          <w:szCs w:val="18"/>
          <w:shd w:val="clear" w:color="auto" w:fill="FFFFFF"/>
        </w:rPr>
        <w:t>Thủy</w:t>
      </w:r>
      <w:proofErr w:type="spellEnd"/>
      <w:r w:rsidRPr="00ED7234">
        <w:rPr>
          <w:rFonts w:ascii="Times New Roman" w:hAnsi="Times New Roman"/>
          <w:i/>
          <w:iCs/>
          <w:sz w:val="18"/>
          <w:szCs w:val="18"/>
          <w:shd w:val="clear" w:color="auto" w:fill="FFFFFF"/>
        </w:rPr>
        <w:t xml:space="preserve"> que significa "Agua verde". La Torre de la Tortuga de pie en una pequeña isla cerca del centro del lago está vinculado a la leyenda. El primer nombre del lago </w:t>
      </w:r>
      <w:proofErr w:type="spellStart"/>
      <w:r w:rsidRPr="00ED7234">
        <w:rPr>
          <w:rFonts w:ascii="Times New Roman" w:hAnsi="Times New Roman"/>
          <w:i/>
          <w:iCs/>
          <w:sz w:val="18"/>
          <w:szCs w:val="18"/>
          <w:shd w:val="clear" w:color="auto" w:fill="FFFFFF"/>
        </w:rPr>
        <w:t>Hoàn</w:t>
      </w:r>
      <w:proofErr w:type="spellEnd"/>
      <w:r w:rsidRPr="00ED7234">
        <w:rPr>
          <w:rFonts w:ascii="Times New Roman" w:hAnsi="Times New Roman"/>
          <w:i/>
          <w:iCs/>
          <w:sz w:val="18"/>
          <w:szCs w:val="18"/>
          <w:shd w:val="clear" w:color="auto" w:fill="FFFFFF"/>
        </w:rPr>
        <w:t xml:space="preserve"> Kiếm fue </w:t>
      </w:r>
      <w:proofErr w:type="spellStart"/>
      <w:r w:rsidRPr="00ED7234">
        <w:rPr>
          <w:rFonts w:ascii="Times New Roman" w:hAnsi="Times New Roman"/>
          <w:i/>
          <w:iCs/>
          <w:sz w:val="18"/>
          <w:szCs w:val="18"/>
          <w:shd w:val="clear" w:color="auto" w:fill="FFFFFF"/>
        </w:rPr>
        <w:t>Tả</w:t>
      </w:r>
      <w:proofErr w:type="spellEnd"/>
      <w:r w:rsidRPr="00ED7234">
        <w:rPr>
          <w:rFonts w:ascii="Times New Roman" w:hAnsi="Times New Roman"/>
          <w:i/>
          <w:iCs/>
          <w:sz w:val="18"/>
          <w:szCs w:val="18"/>
          <w:shd w:val="clear" w:color="auto" w:fill="FFFFFF"/>
        </w:rPr>
        <w:t xml:space="preserve"> </w:t>
      </w:r>
      <w:proofErr w:type="spellStart"/>
      <w:r w:rsidRPr="00ED7234">
        <w:rPr>
          <w:rFonts w:ascii="Times New Roman" w:hAnsi="Times New Roman"/>
          <w:i/>
          <w:iCs/>
          <w:sz w:val="18"/>
          <w:szCs w:val="18"/>
          <w:shd w:val="clear" w:color="auto" w:fill="FFFFFF"/>
        </w:rPr>
        <w:t>Vọng</w:t>
      </w:r>
      <w:proofErr w:type="spellEnd"/>
      <w:r w:rsidRPr="00ED7234">
        <w:rPr>
          <w:rFonts w:ascii="Times New Roman" w:hAnsi="Times New Roman"/>
          <w:i/>
          <w:iCs/>
          <w:sz w:val="18"/>
          <w:szCs w:val="18"/>
          <w:shd w:val="clear" w:color="auto" w:fill="FFFFFF"/>
        </w:rPr>
        <w:t xml:space="preserve"> cuando el Emperador no le había devuelto la Espada Mágica al Dios Tortuga Dorada.</w:t>
      </w:r>
    </w:p>
    <w:p w14:paraId="5DB29D61" w14:textId="77777777" w:rsidR="00682037" w:rsidRDefault="00682037" w:rsidP="00682037">
      <w:pPr>
        <w:pStyle w:val="Sinespaciado"/>
        <w:jc w:val="both"/>
        <w:rPr>
          <w:rFonts w:ascii="Times New Roman" w:hAnsi="Times New Roman"/>
          <w:i/>
          <w:iCs/>
          <w:sz w:val="18"/>
          <w:szCs w:val="18"/>
          <w:shd w:val="clear" w:color="auto" w:fill="FFFFFF"/>
        </w:rPr>
      </w:pPr>
    </w:p>
    <w:p w14:paraId="284C78F7" w14:textId="677FB2C6" w:rsidR="00682037" w:rsidRDefault="00682037" w:rsidP="00682037">
      <w:pPr>
        <w:pStyle w:val="Sinespaciado"/>
        <w:jc w:val="both"/>
        <w:rPr>
          <w:noProof/>
        </w:rPr>
      </w:pPr>
      <w:r>
        <w:rPr>
          <w:noProof/>
        </w:rPr>
        <w:drawing>
          <wp:inline distT="0" distB="0" distL="0" distR="0" wp14:anchorId="7B6EF0C3" wp14:editId="6A1765E5">
            <wp:extent cx="2838450" cy="1962150"/>
            <wp:effectExtent l="0" t="0" r="0" b="0"/>
            <wp:docPr id="108883635" name="Imagen 7" descr="Ngoc Son Temple | Hanoi, Vietnam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goc Son Temple | Hanoi, Vietnam | Attractions - Lonely Planet"/>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40397" cy="1963496"/>
                    </a:xfrm>
                    <a:prstGeom prst="rect">
                      <a:avLst/>
                    </a:prstGeom>
                    <a:noFill/>
                    <a:ln>
                      <a:noFill/>
                    </a:ln>
                  </pic:spPr>
                </pic:pic>
              </a:graphicData>
            </a:graphic>
          </wp:inline>
        </w:drawing>
      </w:r>
      <w:r>
        <w:rPr>
          <w:noProof/>
        </w:rPr>
        <w:drawing>
          <wp:inline distT="0" distB="0" distL="0" distR="0" wp14:anchorId="1EACE22D" wp14:editId="6855E1C9">
            <wp:extent cx="2752725" cy="1962150"/>
            <wp:effectExtent l="0" t="0" r="9525" b="0"/>
            <wp:docPr id="418761075" name="Imagen 418761075" descr="El templo de Ngoc Son: Una gran obra en Ha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templo de Ngoc Son: Una gran obra en Hanói"/>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57150" cy="1965304"/>
                    </a:xfrm>
                    <a:prstGeom prst="rect">
                      <a:avLst/>
                    </a:prstGeom>
                    <a:noFill/>
                    <a:ln>
                      <a:noFill/>
                    </a:ln>
                  </pic:spPr>
                </pic:pic>
              </a:graphicData>
            </a:graphic>
          </wp:inline>
        </w:drawing>
      </w:r>
    </w:p>
    <w:p w14:paraId="01B90F79" w14:textId="4AF43DD5" w:rsidR="001F275B" w:rsidRPr="001F275B" w:rsidRDefault="001F275B" w:rsidP="001F275B">
      <w:pPr>
        <w:pStyle w:val="Sinespaciado"/>
        <w:jc w:val="both"/>
        <w:rPr>
          <w:rFonts w:ascii="Times New Roman" w:hAnsi="Times New Roman"/>
          <w:i/>
          <w:iCs/>
          <w:sz w:val="18"/>
          <w:szCs w:val="18"/>
          <w:shd w:val="clear" w:color="auto" w:fill="FFFFFF"/>
          <w:lang w:val="es-419"/>
        </w:rPr>
      </w:pPr>
      <w:r w:rsidRPr="001F275B">
        <w:rPr>
          <w:rFonts w:ascii="Times New Roman" w:hAnsi="Times New Roman"/>
          <w:b/>
          <w:bCs/>
          <w:i/>
          <w:iCs/>
          <w:sz w:val="18"/>
          <w:szCs w:val="18"/>
          <w:shd w:val="clear" w:color="auto" w:fill="FFFFFF"/>
          <w:lang w:val="es-419"/>
        </w:rPr>
        <w:t xml:space="preserve">El Templo Ngọc Sơn </w:t>
      </w:r>
      <w:r w:rsidRPr="001F275B">
        <w:rPr>
          <w:rFonts w:ascii="Times New Roman" w:hAnsi="Times New Roman"/>
          <w:i/>
          <w:iCs/>
          <w:sz w:val="18"/>
          <w:szCs w:val="18"/>
          <w:shd w:val="clear" w:color="auto" w:fill="FFFFFF"/>
          <w:lang w:val="es-419"/>
        </w:rPr>
        <w:t xml:space="preserve">es uno de los sitios más encantadores y simbólicos de Hanói. Se alza sobre una pequeña isla en el centro del Lago Hoan Kiem, y se accede a él a través del icónico Puente Huc, un elegante puente rojo que simboliza el paso hacia la luz, la sabiduría y la armonía espiritual. Construido en el siglo XIX, el templo está dedicado al general </w:t>
      </w:r>
      <w:proofErr w:type="spellStart"/>
      <w:r w:rsidRPr="001F275B">
        <w:rPr>
          <w:rFonts w:ascii="Times New Roman" w:hAnsi="Times New Roman"/>
          <w:i/>
          <w:iCs/>
          <w:sz w:val="18"/>
          <w:szCs w:val="18"/>
          <w:shd w:val="clear" w:color="auto" w:fill="FFFFFF"/>
          <w:lang w:val="es-419"/>
        </w:rPr>
        <w:t>Trần</w:t>
      </w:r>
      <w:proofErr w:type="spellEnd"/>
      <w:r w:rsidRPr="001F275B">
        <w:rPr>
          <w:rFonts w:ascii="Times New Roman" w:hAnsi="Times New Roman"/>
          <w:i/>
          <w:iCs/>
          <w:sz w:val="18"/>
          <w:szCs w:val="18"/>
          <w:shd w:val="clear" w:color="auto" w:fill="FFFFFF"/>
          <w:lang w:val="es-419"/>
        </w:rPr>
        <w:t xml:space="preserve"> Hưng Đạo, héroe nacional que defendió Vietnam de las invasiones mongolas, así como al erudito Van Xuong, símbolo del conocimiento y la literatura. Este conjunto de devociones refleja los valores fundamentales de la cultura vietnamita: patriotismo, sabiduría y espiritualidad. El complejo combina arquitectura tradicional vietnamita, influencias taoístas, budistas y confucianas, creando un espacio sereno donde el visitante puede disfrutar de un ambiente de calma en medio del dinamismo urbano. Sus pabellones decorados, jardines cuidados y detalles ornamentales ofrecen un entorno ideal para la contemplación y la fotografía.</w:t>
      </w:r>
    </w:p>
    <w:p w14:paraId="43710407" w14:textId="77777777" w:rsidR="00682037" w:rsidRPr="000E4479" w:rsidRDefault="00682037" w:rsidP="00682037">
      <w:pPr>
        <w:pStyle w:val="Sinespaciado"/>
        <w:jc w:val="center"/>
        <w:rPr>
          <w:rFonts w:ascii="Times New Roman" w:eastAsia="Cordia New" w:hAnsi="Times New Roman" w:cs="Angsana New"/>
          <w:noProof/>
          <w:sz w:val="18"/>
          <w:szCs w:val="18"/>
          <w:lang w:eastAsia="en-US" w:bidi="th-TH"/>
        </w:rPr>
      </w:pPr>
    </w:p>
    <w:p w14:paraId="061D1EE7" w14:textId="5B06ED79" w:rsidR="0062375A" w:rsidRDefault="0062375A" w:rsidP="0062375A">
      <w:pPr>
        <w:pStyle w:val="Sinespaciado"/>
        <w:rPr>
          <w:rFonts w:ascii="Times New Roman" w:eastAsia="Cordia New" w:hAnsi="Times New Roman" w:cs="Angsana New"/>
          <w:noProof/>
          <w:sz w:val="18"/>
          <w:szCs w:val="18"/>
          <w:lang w:val="en-US" w:eastAsia="en-US" w:bidi="th-TH"/>
        </w:rPr>
      </w:pPr>
      <w:r>
        <w:rPr>
          <w:noProof/>
        </w:rPr>
        <w:lastRenderedPageBreak/>
        <w:drawing>
          <wp:inline distT="0" distB="0" distL="0" distR="0" wp14:anchorId="43CCA76A" wp14:editId="417B6204">
            <wp:extent cx="2762250" cy="1702435"/>
            <wp:effectExtent l="0" t="0" r="0" b="0"/>
            <wp:docPr id="2081162718" name="Imagen 17" descr="Bicitaxi: la historia de un medio de transporte emblemático e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citaxi: la historia de un medio de transporte emblemático en Vietn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164" cy="1718406"/>
                    </a:xfrm>
                    <a:prstGeom prst="rect">
                      <a:avLst/>
                    </a:prstGeom>
                    <a:noFill/>
                    <a:ln>
                      <a:noFill/>
                    </a:ln>
                  </pic:spPr>
                </pic:pic>
              </a:graphicData>
            </a:graphic>
          </wp:inline>
        </w:drawing>
      </w:r>
      <w:r>
        <w:rPr>
          <w:noProof/>
        </w:rPr>
        <w:drawing>
          <wp:inline distT="0" distB="0" distL="0" distR="0" wp14:anchorId="00C24560" wp14:editId="6284F4D2">
            <wp:extent cx="2838450" cy="1699654"/>
            <wp:effectExtent l="0" t="0" r="0" b="0"/>
            <wp:docPr id="1437556944" name="Imagen 18" descr="Sobre casco antiguo de Hanoi - guía d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bre casco antiguo de Hanoi - guía de Vietna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9463" cy="1718224"/>
                    </a:xfrm>
                    <a:prstGeom prst="rect">
                      <a:avLst/>
                    </a:prstGeom>
                    <a:noFill/>
                    <a:ln>
                      <a:noFill/>
                    </a:ln>
                  </pic:spPr>
                </pic:pic>
              </a:graphicData>
            </a:graphic>
          </wp:inline>
        </w:drawing>
      </w:r>
    </w:p>
    <w:p w14:paraId="225422CF" w14:textId="324B6AD8" w:rsidR="0062375A" w:rsidRDefault="0062375A" w:rsidP="0062375A">
      <w:pPr>
        <w:pStyle w:val="Sinespaciado"/>
        <w:jc w:val="both"/>
        <w:rPr>
          <w:rFonts w:ascii="Times New Roman" w:hAnsi="Times New Roman"/>
          <w:i/>
          <w:iCs/>
          <w:sz w:val="18"/>
          <w:szCs w:val="18"/>
          <w:shd w:val="clear" w:color="auto" w:fill="FFFFFF"/>
        </w:rPr>
      </w:pPr>
      <w:r w:rsidRPr="0062375A">
        <w:rPr>
          <w:rFonts w:ascii="Times New Roman" w:hAnsi="Times New Roman"/>
          <w:b/>
          <w:bCs/>
          <w:i/>
          <w:iCs/>
          <w:sz w:val="18"/>
          <w:szCs w:val="18"/>
          <w:shd w:val="clear" w:color="auto" w:fill="FFFFFF"/>
        </w:rPr>
        <w:t>El </w:t>
      </w:r>
      <w:r w:rsidRPr="0062375A">
        <w:rPr>
          <w:rFonts w:ascii="Times New Roman" w:hAnsi="Times New Roman"/>
          <w:b/>
          <w:bCs/>
          <w:i/>
          <w:iCs/>
          <w:sz w:val="18"/>
          <w:szCs w:val="18"/>
        </w:rPr>
        <w:t>barrio antiguo</w:t>
      </w:r>
      <w:r w:rsidRPr="0062375A">
        <w:rPr>
          <w:rFonts w:ascii="Times New Roman" w:hAnsi="Times New Roman"/>
          <w:i/>
          <w:iCs/>
          <w:sz w:val="18"/>
          <w:szCs w:val="18"/>
          <w:shd w:val="clear" w:color="auto" w:fill="FFFFFF"/>
        </w:rPr>
        <w:t> es el corazón palpitante de la capital donde se establecieron durante el siglo XV muchas corporaciones, es apodado "el barrio de 36 calles y corporaciones". En ese momento, la </w:t>
      </w:r>
      <w:r w:rsidRPr="0062375A">
        <w:rPr>
          <w:rFonts w:ascii="Times New Roman" w:hAnsi="Times New Roman"/>
          <w:b/>
          <w:bCs/>
          <w:i/>
          <w:iCs/>
          <w:sz w:val="18"/>
          <w:szCs w:val="18"/>
        </w:rPr>
        <w:t>capital Thang Long</w:t>
      </w:r>
      <w:r w:rsidRPr="0062375A">
        <w:rPr>
          <w:rFonts w:ascii="Times New Roman" w:hAnsi="Times New Roman"/>
          <w:i/>
          <w:iCs/>
          <w:sz w:val="18"/>
          <w:szCs w:val="18"/>
          <w:shd w:val="clear" w:color="auto" w:fill="FFFFFF"/>
        </w:rPr>
        <w:t xml:space="preserve"> fue testigo de la afluencia de comerciantes de las aldeas vecinas y otras provincias que venían a probar suerte a la capital. Es allí donde está anclado una especie de centro comercial que reúne en cada calle una determinada actividad que a su vez lleva el nombre del producto fabricado o vendido. Hang Duong (Calle de azúcar) es conocida por sus tiendas de azúcar. Lo mismo ocurre con las otras calles: Hang Bac (calle de orfebres), Hang Gai (Calle de cáñamo), Hang Vai (Calle de tejidos), Hang Chieu (Calle de </w:t>
      </w:r>
      <w:r w:rsidR="001236E5" w:rsidRPr="0062375A">
        <w:rPr>
          <w:rFonts w:ascii="Times New Roman" w:hAnsi="Times New Roman"/>
          <w:i/>
          <w:iCs/>
          <w:sz w:val="18"/>
          <w:szCs w:val="18"/>
          <w:shd w:val="clear" w:color="auto" w:fill="FFFFFF"/>
        </w:rPr>
        <w:t>juncos) ...</w:t>
      </w:r>
      <w:r w:rsidRPr="0062375A">
        <w:rPr>
          <w:rFonts w:ascii="Times New Roman" w:hAnsi="Times New Roman"/>
          <w:i/>
          <w:iCs/>
          <w:sz w:val="18"/>
          <w:szCs w:val="18"/>
          <w:shd w:val="clear" w:color="auto" w:fill="FFFFFF"/>
        </w:rPr>
        <w:t xml:space="preserve"> Comerciantes y artesanos se fueron instalando cada vez más y más con su conocimiento y destreza, en un primer momento para ganarse la vida y luego para quedarse allí durante mucho tiempo.</w:t>
      </w:r>
    </w:p>
    <w:p w14:paraId="24BABB50" w14:textId="77777777" w:rsidR="001236E5" w:rsidRDefault="001236E5" w:rsidP="0062375A">
      <w:pPr>
        <w:pStyle w:val="Sinespaciado"/>
        <w:jc w:val="both"/>
        <w:rPr>
          <w:rFonts w:ascii="Times New Roman" w:hAnsi="Times New Roman"/>
          <w:i/>
          <w:iCs/>
          <w:sz w:val="18"/>
          <w:szCs w:val="18"/>
          <w:shd w:val="clear" w:color="auto" w:fill="FFFFFF"/>
        </w:rPr>
      </w:pPr>
    </w:p>
    <w:p w14:paraId="2D0A1C10" w14:textId="77DC5AFE" w:rsidR="001236E5" w:rsidRPr="00913C36" w:rsidRDefault="001236E5" w:rsidP="001236E5">
      <w:pPr>
        <w:shd w:val="clear" w:color="auto" w:fill="002060"/>
        <w:jc w:val="both"/>
        <w:rPr>
          <w:b/>
          <w:lang w:val="pt-PT"/>
        </w:rPr>
      </w:pPr>
      <w:r w:rsidRPr="00913C36">
        <w:rPr>
          <w:b/>
          <w:lang w:val="pt-PT"/>
        </w:rPr>
        <w:t>DIA 03</w:t>
      </w:r>
      <w:r w:rsidRPr="00913C36">
        <w:rPr>
          <w:b/>
          <w:lang w:val="pt-PT"/>
        </w:rPr>
        <w:tab/>
      </w:r>
      <w:r w:rsidRPr="00913C36">
        <w:rPr>
          <w:b/>
          <w:lang w:val="pt-PT"/>
        </w:rPr>
        <w:tab/>
        <w:t>HANOI – BAHIA DE HA LONG</w:t>
      </w:r>
      <w:r w:rsidRPr="00913C36">
        <w:rPr>
          <w:b/>
          <w:lang w:val="pt-PT"/>
        </w:rPr>
        <w:tab/>
      </w:r>
      <w:r w:rsidRPr="00913C36">
        <w:rPr>
          <w:b/>
          <w:lang w:val="pt-PT"/>
        </w:rPr>
        <w:tab/>
      </w:r>
      <w:r w:rsidRPr="00913C36">
        <w:rPr>
          <w:b/>
          <w:lang w:val="pt-PT"/>
        </w:rPr>
        <w:tab/>
      </w:r>
      <w:r w:rsidRPr="00913C36">
        <w:rPr>
          <w:b/>
          <w:lang w:val="pt-PT"/>
        </w:rPr>
        <w:tab/>
      </w:r>
      <w:r w:rsidRPr="00913C36">
        <w:rPr>
          <w:b/>
          <w:lang w:val="pt-PT"/>
        </w:rPr>
        <w:tab/>
      </w:r>
      <w:r w:rsidRPr="00913C36">
        <w:rPr>
          <w:b/>
          <w:lang w:val="pt-PT"/>
        </w:rPr>
        <w:tab/>
        <w:t xml:space="preserve">             </w:t>
      </w:r>
    </w:p>
    <w:p w14:paraId="37BC0F3D" w14:textId="0CB6F579" w:rsidR="001236E5" w:rsidRPr="00E96072" w:rsidRDefault="001236E5" w:rsidP="001236E5">
      <w:pPr>
        <w:pStyle w:val="Sinespaciado"/>
        <w:jc w:val="both"/>
        <w:rPr>
          <w:lang w:val="es-PE"/>
        </w:rPr>
      </w:pPr>
      <w:r w:rsidRPr="00E96072">
        <w:rPr>
          <w:lang w:val="es-PE"/>
        </w:rPr>
        <w:t xml:space="preserve">Después del desayuno, encuentro con nuestro guía en el </w:t>
      </w:r>
      <w:r>
        <w:rPr>
          <w:lang w:val="es-PE"/>
        </w:rPr>
        <w:t>lobby</w:t>
      </w:r>
      <w:r w:rsidRPr="00E96072">
        <w:rPr>
          <w:lang w:val="es-PE"/>
        </w:rPr>
        <w:t xml:space="preserve"> del hotel. Salida por carretera hacia la Bahía de Ha Long que significa “el dragón que desciende del mar” en vietnamita, y según la leyenda, fue un dragón quien formó las islas de la bahía. Embarque en un maravilloso crucero con el que visitarán la bahía. </w:t>
      </w:r>
      <w:r>
        <w:rPr>
          <w:lang w:val="es-PE"/>
        </w:rPr>
        <w:t>Comida</w:t>
      </w:r>
      <w:r w:rsidRPr="00E96072">
        <w:rPr>
          <w:lang w:val="es-PE"/>
        </w:rPr>
        <w:t xml:space="preserve"> a bordo. </w:t>
      </w:r>
      <w:r>
        <w:rPr>
          <w:lang w:val="es-PE"/>
        </w:rPr>
        <w:t>C</w:t>
      </w:r>
      <w:r w:rsidRPr="00E96072">
        <w:rPr>
          <w:lang w:val="es-PE"/>
        </w:rPr>
        <w:t xml:space="preserve">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w:t>
      </w:r>
      <w:r w:rsidR="001F275B">
        <w:rPr>
          <w:lang w:val="es-PE"/>
        </w:rPr>
        <w:t>entre otras</w:t>
      </w:r>
      <w:r w:rsidRPr="00E96072">
        <w:rPr>
          <w:lang w:val="es-PE"/>
        </w:rPr>
        <w:t>. Debido a su singular belleza, peculiaridad geológica, riqueza biológica, importancia cultural e histórica, la Bahía de Halong fue declarada Patrimonio de la Humanidad por la UNESCO en 1994 e incluida en la lista de las Siete Maravillas Naturales del Mundo desde 2011.</w:t>
      </w:r>
      <w:r>
        <w:rPr>
          <w:lang w:val="es-PE"/>
        </w:rPr>
        <w:t xml:space="preserve"> </w:t>
      </w:r>
      <w:r w:rsidRPr="00E96072">
        <w:rPr>
          <w:lang w:val="es-PE"/>
        </w:rPr>
        <w:t>Más allá de la contemplación del magnífico paisaje, disfrutamos de tiempo libre o de algunas de las actividades opcionales tales como nadar, practicar kayak o participar en una demostración de cocina vietnamita en la terraza del barco.</w:t>
      </w:r>
      <w:r>
        <w:rPr>
          <w:lang w:val="es-PE"/>
        </w:rPr>
        <w:t xml:space="preserve"> </w:t>
      </w:r>
      <w:r w:rsidRPr="00E96072">
        <w:rPr>
          <w:lang w:val="es-PE"/>
        </w:rPr>
        <w:t>Cena y alojamiento a bordo.</w:t>
      </w:r>
    </w:p>
    <w:p w14:paraId="57608639" w14:textId="77777777" w:rsidR="001236E5" w:rsidRDefault="001236E5" w:rsidP="0062375A">
      <w:pPr>
        <w:pStyle w:val="Sinespaciado"/>
        <w:jc w:val="both"/>
        <w:rPr>
          <w:rFonts w:ascii="Times New Roman" w:hAnsi="Times New Roman"/>
          <w:i/>
          <w:iCs/>
          <w:sz w:val="18"/>
          <w:szCs w:val="18"/>
          <w:shd w:val="clear" w:color="auto" w:fill="FFFFFF"/>
        </w:rPr>
      </w:pPr>
    </w:p>
    <w:p w14:paraId="3CF923DD" w14:textId="77777777" w:rsidR="001236E5" w:rsidRDefault="001236E5" w:rsidP="001236E5">
      <w:pPr>
        <w:widowControl w:val="0"/>
        <w:autoSpaceDE w:val="0"/>
        <w:autoSpaceDN w:val="0"/>
        <w:adjustRightInd w:val="0"/>
        <w:jc w:val="center"/>
        <w:rPr>
          <w:rFonts w:ascii="Georgia" w:eastAsia="Cordia New" w:hAnsi="Georgia" w:cs="Tahoma"/>
          <w:spacing w:val="-1"/>
          <w:lang w:val="es-AR" w:bidi="th-TH"/>
        </w:rPr>
      </w:pPr>
      <w:r>
        <w:rPr>
          <w:noProof/>
        </w:rPr>
        <w:drawing>
          <wp:inline distT="0" distB="0" distL="0" distR="0" wp14:anchorId="37F9FC74" wp14:editId="36BC26EE">
            <wp:extent cx="3331886" cy="1771015"/>
            <wp:effectExtent l="0" t="0" r="1905" b="635"/>
            <wp:docPr id="1478429769" name="Imagen 86" descr="La bahía de Halong: Como visitarla en un crucero- Sia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a bahía de Halong: Como visitarla en un crucero- Siamtrail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76648" cy="1794807"/>
                    </a:xfrm>
                    <a:prstGeom prst="rect">
                      <a:avLst/>
                    </a:prstGeom>
                    <a:noFill/>
                    <a:ln>
                      <a:noFill/>
                    </a:ln>
                  </pic:spPr>
                </pic:pic>
              </a:graphicData>
            </a:graphic>
          </wp:inline>
        </w:drawing>
      </w:r>
    </w:p>
    <w:p w14:paraId="3CE1A815" w14:textId="77777777" w:rsidR="001236E5" w:rsidRDefault="001236E5" w:rsidP="001236E5">
      <w:pPr>
        <w:pStyle w:val="NormalWeb"/>
        <w:shd w:val="clear" w:color="auto" w:fill="FFFFFF"/>
        <w:spacing w:before="0" w:beforeAutospacing="0" w:after="120" w:afterAutospacing="0"/>
        <w:jc w:val="both"/>
        <w:rPr>
          <w:rFonts w:eastAsia="Times"/>
          <w:i/>
          <w:iCs/>
          <w:sz w:val="18"/>
          <w:szCs w:val="18"/>
          <w:shd w:val="clear" w:color="auto" w:fill="FFFFFF"/>
          <w:lang w:val="es-ES_tradnl"/>
        </w:rPr>
      </w:pPr>
      <w:r w:rsidRPr="009E5DC0">
        <w:rPr>
          <w:rFonts w:eastAsia="Times"/>
          <w:b/>
          <w:bCs/>
          <w:i/>
          <w:iCs/>
          <w:sz w:val="18"/>
          <w:szCs w:val="18"/>
          <w:shd w:val="clear" w:color="auto" w:fill="FFFFFF"/>
          <w:lang w:val="es-ES_tradnl"/>
        </w:rPr>
        <w:t xml:space="preserve">Bahía de </w:t>
      </w:r>
      <w:proofErr w:type="spellStart"/>
      <w:r w:rsidRPr="009E5DC0">
        <w:rPr>
          <w:rFonts w:eastAsia="Times"/>
          <w:b/>
          <w:bCs/>
          <w:i/>
          <w:iCs/>
          <w:sz w:val="18"/>
          <w:szCs w:val="18"/>
          <w:shd w:val="clear" w:color="auto" w:fill="FFFFFF"/>
          <w:lang w:val="es-ES_tradnl"/>
        </w:rPr>
        <w:t>Halong</w:t>
      </w:r>
      <w:proofErr w:type="spellEnd"/>
      <w:r>
        <w:rPr>
          <w:rFonts w:eastAsia="Times"/>
          <w:i/>
          <w:iCs/>
          <w:sz w:val="18"/>
          <w:szCs w:val="18"/>
          <w:shd w:val="clear" w:color="auto" w:fill="FFFFFF"/>
          <w:lang w:val="es-ES_tradnl"/>
        </w:rPr>
        <w:t xml:space="preserve">. </w:t>
      </w:r>
      <w:r w:rsidRPr="009E5DC0">
        <w:rPr>
          <w:rFonts w:eastAsia="Times"/>
          <w:i/>
          <w:iCs/>
          <w:sz w:val="18"/>
          <w:szCs w:val="18"/>
          <w:shd w:val="clear" w:color="auto" w:fill="FFFFFF"/>
          <w:lang w:val="es-ES_tradnl"/>
        </w:rPr>
        <w:t>Según la leyenda local, hace mucho tiempo, cuando los vietnamitas luchaban contra los invasores chinos provenientes del mar, El Emperador de Jade envió una familia de dragones celestiales para ayudarles a defender su tierra. Estos dragones escupían joyas y jade. Las joyas se convirtieron en las islas e islotes de la bahía, uniéndose para formar una gran muralla frente a los invasores, y de ese modo lograron hundir los navíos enemigos. Tras proteger su tierra formaron el país conocido como Vietnam. Ha Long significa «dragón descendente», un nombre que procede de una leyenda local. Según otras versiones, las joyas eran perlas y la bahía fue creada cuando el dragón se lanzó al mar; al caer agitó la cola y ésta golpeó la tierra ocasionando profundos valles y grietas que acto seguido inundó el mar.</w:t>
      </w:r>
    </w:p>
    <w:p w14:paraId="7C6A1C27" w14:textId="7F2AE73E" w:rsidR="001236E5" w:rsidRDefault="001236E5" w:rsidP="00082527">
      <w:pPr>
        <w:pStyle w:val="NormalWeb"/>
        <w:shd w:val="clear" w:color="auto" w:fill="FFFFFF"/>
        <w:spacing w:before="0" w:beforeAutospacing="0" w:after="0" w:afterAutospacing="0"/>
        <w:jc w:val="center"/>
        <w:rPr>
          <w:rFonts w:eastAsia="Times"/>
          <w:i/>
          <w:iCs/>
          <w:sz w:val="18"/>
          <w:szCs w:val="18"/>
          <w:shd w:val="clear" w:color="auto" w:fill="FFFFFF"/>
          <w:lang w:val="es-ES_tradnl"/>
        </w:rPr>
      </w:pPr>
      <w:r>
        <w:rPr>
          <w:noProof/>
        </w:rPr>
        <w:lastRenderedPageBreak/>
        <w:drawing>
          <wp:inline distT="0" distB="0" distL="0" distR="0" wp14:anchorId="65ACE103" wp14:editId="595D6B5F">
            <wp:extent cx="2505075" cy="1586865"/>
            <wp:effectExtent l="0" t="0" r="9525" b="0"/>
            <wp:docPr id="652047962" name="Imagen 19" descr="Isla de la Tortuga | Mund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sla de la Tortuga | Mundo As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8294" cy="1595239"/>
                    </a:xfrm>
                    <a:prstGeom prst="rect">
                      <a:avLst/>
                    </a:prstGeom>
                    <a:noFill/>
                    <a:ln>
                      <a:noFill/>
                    </a:ln>
                  </pic:spPr>
                </pic:pic>
              </a:graphicData>
            </a:graphic>
          </wp:inline>
        </w:drawing>
      </w:r>
    </w:p>
    <w:p w14:paraId="130F5B1D" w14:textId="4F2721E7" w:rsidR="004975A8" w:rsidRDefault="004975A8" w:rsidP="004018A1">
      <w:pPr>
        <w:pStyle w:val="NormalWeb"/>
        <w:shd w:val="clear" w:color="auto" w:fill="FFFFFF"/>
        <w:spacing w:before="0" w:beforeAutospacing="0" w:after="0" w:afterAutospacing="0"/>
        <w:jc w:val="both"/>
        <w:rPr>
          <w:rFonts w:eastAsia="Times"/>
          <w:i/>
          <w:iCs/>
          <w:sz w:val="18"/>
          <w:szCs w:val="18"/>
          <w:shd w:val="clear" w:color="auto" w:fill="FFFFFF"/>
          <w:lang w:val="es-ES_tradnl"/>
        </w:rPr>
      </w:pPr>
      <w:r w:rsidRPr="004975A8">
        <w:rPr>
          <w:rFonts w:eastAsia="Times"/>
          <w:b/>
          <w:bCs/>
          <w:i/>
          <w:iCs/>
          <w:sz w:val="18"/>
          <w:szCs w:val="18"/>
          <w:shd w:val="clear" w:color="auto" w:fill="FFFFFF"/>
          <w:lang w:val="es-ES_tradnl"/>
        </w:rPr>
        <w:t>La Isla de la Tortuga</w:t>
      </w:r>
      <w:r w:rsidRPr="004975A8">
        <w:rPr>
          <w:rFonts w:eastAsia="Times"/>
          <w:i/>
          <w:iCs/>
          <w:sz w:val="18"/>
          <w:szCs w:val="18"/>
          <w:shd w:val="clear" w:color="auto" w:fill="FFFFFF"/>
          <w:lang w:val="es-ES_tradnl"/>
        </w:rPr>
        <w:t xml:space="preserve">, conocida localmente como Hang </w:t>
      </w:r>
      <w:proofErr w:type="spellStart"/>
      <w:r w:rsidRPr="004975A8">
        <w:rPr>
          <w:rFonts w:eastAsia="Times"/>
          <w:i/>
          <w:iCs/>
          <w:sz w:val="18"/>
          <w:szCs w:val="18"/>
          <w:shd w:val="clear" w:color="auto" w:fill="FFFFFF"/>
          <w:lang w:val="es-ES_tradnl"/>
        </w:rPr>
        <w:t>Rùa</w:t>
      </w:r>
      <w:proofErr w:type="spellEnd"/>
      <w:r w:rsidRPr="004975A8">
        <w:rPr>
          <w:rFonts w:eastAsia="Times"/>
          <w:i/>
          <w:iCs/>
          <w:sz w:val="18"/>
          <w:szCs w:val="18"/>
          <w:shd w:val="clear" w:color="auto" w:fill="FFFFFF"/>
          <w:lang w:val="es-ES_tradnl"/>
        </w:rPr>
        <w:t>, es una de las formaciones naturales más curiosas y simbólicas de la Bahía de Ha Long, Patrimonio Natural de la Humanidad por la UNESCO. Su nombre proviene de su peculiar silueta rocosa, que recuerda claramente la forma de una tortuga emergiendo del mar.</w:t>
      </w:r>
      <w:r>
        <w:rPr>
          <w:rFonts w:eastAsia="Times"/>
          <w:i/>
          <w:iCs/>
          <w:sz w:val="18"/>
          <w:szCs w:val="18"/>
          <w:shd w:val="clear" w:color="auto" w:fill="FFFFFF"/>
          <w:lang w:val="es-ES_tradnl"/>
        </w:rPr>
        <w:t xml:space="preserve"> </w:t>
      </w:r>
      <w:r w:rsidRPr="004975A8">
        <w:rPr>
          <w:rFonts w:eastAsia="Times"/>
          <w:i/>
          <w:iCs/>
          <w:sz w:val="18"/>
          <w:szCs w:val="18"/>
          <w:shd w:val="clear" w:color="auto" w:fill="FFFFFF"/>
          <w:lang w:val="es-ES_tradnl"/>
        </w:rPr>
        <w:t>Rodeada por aguas color esmeralda y espectaculares formaciones kársticas de piedra caliza, esta isla representa la perfecta armonía entre naturaleza, mito y paisaje, rasgos esenciales de la identidad vietnamita. La tortuga, animal sagrado en la cultura local, simboliza longevidad, sabiduría, protección y buena fortuna, por lo que este islote posee un fuerte valor espiritual y simbólico.</w:t>
      </w:r>
    </w:p>
    <w:p w14:paraId="171B61FB" w14:textId="77777777" w:rsidR="004018A1" w:rsidRDefault="004018A1" w:rsidP="004018A1">
      <w:pPr>
        <w:pStyle w:val="NormalWeb"/>
        <w:shd w:val="clear" w:color="auto" w:fill="FFFFFF"/>
        <w:spacing w:before="0" w:beforeAutospacing="0" w:after="0" w:afterAutospacing="0"/>
        <w:jc w:val="both"/>
        <w:rPr>
          <w:rFonts w:eastAsia="Times"/>
          <w:i/>
          <w:iCs/>
          <w:sz w:val="18"/>
          <w:szCs w:val="18"/>
          <w:shd w:val="clear" w:color="auto" w:fill="FFFFFF"/>
          <w:lang w:val="es-ES_tradnl"/>
        </w:rPr>
      </w:pPr>
    </w:p>
    <w:p w14:paraId="3205072C" w14:textId="29F93A63" w:rsidR="004975A8" w:rsidRDefault="004975A8" w:rsidP="004975A8">
      <w:pPr>
        <w:pStyle w:val="NormalWeb"/>
        <w:shd w:val="clear" w:color="auto" w:fill="FFFFFF"/>
        <w:spacing w:before="0" w:beforeAutospacing="0" w:after="0" w:afterAutospacing="0"/>
        <w:jc w:val="center"/>
        <w:rPr>
          <w:rFonts w:eastAsia="Times"/>
          <w:i/>
          <w:iCs/>
          <w:sz w:val="18"/>
          <w:szCs w:val="18"/>
          <w:shd w:val="clear" w:color="auto" w:fill="FFFFFF"/>
          <w:lang w:val="es-ES_tradnl"/>
        </w:rPr>
      </w:pPr>
      <w:r>
        <w:rPr>
          <w:noProof/>
        </w:rPr>
        <w:drawing>
          <wp:inline distT="0" distB="0" distL="0" distR="0" wp14:anchorId="7E689AE6" wp14:editId="1BB735AC">
            <wp:extent cx="2362200" cy="1771784"/>
            <wp:effectExtent l="0" t="0" r="0" b="0"/>
            <wp:docPr id="1515931521" name="Imagen 4" descr="Personas en una montaña de ro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31521" name="Imagen 4" descr="Personas en una montaña de roca&#10;&#10;El contenido generado por IA puede ser incorrec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7699" cy="1783409"/>
                    </a:xfrm>
                    <a:prstGeom prst="rect">
                      <a:avLst/>
                    </a:prstGeom>
                    <a:noFill/>
                    <a:ln>
                      <a:noFill/>
                    </a:ln>
                  </pic:spPr>
                </pic:pic>
              </a:graphicData>
            </a:graphic>
          </wp:inline>
        </w:drawing>
      </w:r>
    </w:p>
    <w:p w14:paraId="3C50F8B8" w14:textId="09628549" w:rsidR="004975A8" w:rsidRDefault="004975A8" w:rsidP="004975A8">
      <w:pPr>
        <w:pStyle w:val="NormalWeb"/>
        <w:shd w:val="clear" w:color="auto" w:fill="FFFFFF"/>
        <w:spacing w:before="0" w:beforeAutospacing="0" w:after="0" w:afterAutospacing="0"/>
        <w:jc w:val="both"/>
        <w:rPr>
          <w:rFonts w:eastAsia="Times"/>
          <w:i/>
          <w:iCs/>
          <w:sz w:val="18"/>
          <w:szCs w:val="18"/>
          <w:shd w:val="clear" w:color="auto" w:fill="FFFFFF"/>
          <w:lang w:val="es-419"/>
        </w:rPr>
      </w:pPr>
      <w:r w:rsidRPr="004975A8">
        <w:rPr>
          <w:rFonts w:eastAsia="Times"/>
          <w:i/>
          <w:iCs/>
          <w:sz w:val="18"/>
          <w:szCs w:val="18"/>
          <w:shd w:val="clear" w:color="auto" w:fill="FFFFFF"/>
          <w:lang w:val="es-419"/>
        </w:rPr>
        <w:t xml:space="preserve">La </w:t>
      </w:r>
      <w:r w:rsidRPr="004975A8">
        <w:rPr>
          <w:rFonts w:eastAsia="Times"/>
          <w:b/>
          <w:bCs/>
          <w:i/>
          <w:iCs/>
          <w:sz w:val="18"/>
          <w:szCs w:val="18"/>
          <w:shd w:val="clear" w:color="auto" w:fill="FFFFFF"/>
          <w:lang w:val="es-419"/>
        </w:rPr>
        <w:t>Isla del Perro</w:t>
      </w:r>
      <w:r w:rsidRPr="004975A8">
        <w:rPr>
          <w:rFonts w:eastAsia="Times"/>
          <w:i/>
          <w:iCs/>
          <w:sz w:val="18"/>
          <w:szCs w:val="18"/>
          <w:shd w:val="clear" w:color="auto" w:fill="FFFFFF"/>
          <w:lang w:val="es-419"/>
        </w:rPr>
        <w:t xml:space="preserve">, conocida localmente como </w:t>
      </w:r>
      <w:proofErr w:type="spellStart"/>
      <w:r w:rsidRPr="004975A8">
        <w:rPr>
          <w:rFonts w:eastAsia="Times"/>
          <w:i/>
          <w:iCs/>
          <w:sz w:val="18"/>
          <w:szCs w:val="18"/>
          <w:shd w:val="clear" w:color="auto" w:fill="FFFFFF"/>
          <w:lang w:val="es-419"/>
        </w:rPr>
        <w:t>Hòn</w:t>
      </w:r>
      <w:proofErr w:type="spellEnd"/>
      <w:r w:rsidRPr="004975A8">
        <w:rPr>
          <w:rFonts w:eastAsia="Times"/>
          <w:i/>
          <w:iCs/>
          <w:sz w:val="18"/>
          <w:szCs w:val="18"/>
          <w:shd w:val="clear" w:color="auto" w:fill="FFFFFF"/>
          <w:lang w:val="es-419"/>
        </w:rPr>
        <w:t xml:space="preserve"> </w:t>
      </w:r>
      <w:proofErr w:type="spellStart"/>
      <w:r w:rsidRPr="004975A8">
        <w:rPr>
          <w:rFonts w:eastAsia="Times"/>
          <w:i/>
          <w:iCs/>
          <w:sz w:val="18"/>
          <w:szCs w:val="18"/>
          <w:shd w:val="clear" w:color="auto" w:fill="FFFFFF"/>
          <w:lang w:val="es-419"/>
        </w:rPr>
        <w:t>Chó</w:t>
      </w:r>
      <w:proofErr w:type="spellEnd"/>
      <w:r w:rsidRPr="004975A8">
        <w:rPr>
          <w:rFonts w:eastAsia="Times"/>
          <w:i/>
          <w:iCs/>
          <w:sz w:val="18"/>
          <w:szCs w:val="18"/>
          <w:shd w:val="clear" w:color="auto" w:fill="FFFFFF"/>
          <w:lang w:val="es-419"/>
        </w:rPr>
        <w:t xml:space="preserve"> </w:t>
      </w:r>
      <w:proofErr w:type="spellStart"/>
      <w:r w:rsidRPr="004975A8">
        <w:rPr>
          <w:rFonts w:eastAsia="Times"/>
          <w:i/>
          <w:iCs/>
          <w:sz w:val="18"/>
          <w:szCs w:val="18"/>
          <w:shd w:val="clear" w:color="auto" w:fill="FFFFFF"/>
          <w:lang w:val="es-419"/>
        </w:rPr>
        <w:t>Đá</w:t>
      </w:r>
      <w:proofErr w:type="spellEnd"/>
      <w:r w:rsidRPr="004975A8">
        <w:rPr>
          <w:rFonts w:eastAsia="Times"/>
          <w:i/>
          <w:iCs/>
          <w:sz w:val="18"/>
          <w:szCs w:val="18"/>
          <w:shd w:val="clear" w:color="auto" w:fill="FFFFFF"/>
          <w:lang w:val="es-419"/>
        </w:rPr>
        <w:t>, es una de las formaciones rocosas más curiosas y fotografiadas de la Bahía de Ha Long. Su nombre proviene de su singular silueta, que recuerda claramente la figura de un perro sentado mirando hacia el horizonte.</w:t>
      </w:r>
      <w:r>
        <w:rPr>
          <w:rFonts w:eastAsia="Times"/>
          <w:i/>
          <w:iCs/>
          <w:sz w:val="18"/>
          <w:szCs w:val="18"/>
          <w:shd w:val="clear" w:color="auto" w:fill="FFFFFF"/>
          <w:lang w:val="es-419"/>
        </w:rPr>
        <w:t xml:space="preserve"> </w:t>
      </w:r>
      <w:r w:rsidRPr="004975A8">
        <w:rPr>
          <w:rFonts w:eastAsia="Times"/>
          <w:i/>
          <w:iCs/>
          <w:sz w:val="18"/>
          <w:szCs w:val="18"/>
          <w:shd w:val="clear" w:color="auto" w:fill="FFFFFF"/>
          <w:lang w:val="es-419"/>
        </w:rPr>
        <w:t>Esta peculiar formación natural es producto de millones de años de erosión kárstica, donde el viento, el agua y el tiempo han esculpido la roca caliza hasta crear esta sorprendente forma. Rodeada por aguas color esmeralda y otros islotes escarpados, la Isla del Perro se integra armoniosamente en el paisaje místico y majestuoso de la bahía.</w:t>
      </w:r>
    </w:p>
    <w:p w14:paraId="48D5B0C0" w14:textId="77777777" w:rsidR="004018A1" w:rsidRDefault="004018A1" w:rsidP="004975A8">
      <w:pPr>
        <w:pStyle w:val="NormalWeb"/>
        <w:shd w:val="clear" w:color="auto" w:fill="FFFFFF"/>
        <w:spacing w:before="0" w:beforeAutospacing="0" w:after="0" w:afterAutospacing="0"/>
        <w:jc w:val="both"/>
        <w:rPr>
          <w:rFonts w:eastAsia="Times"/>
          <w:i/>
          <w:iCs/>
          <w:sz w:val="18"/>
          <w:szCs w:val="18"/>
          <w:shd w:val="clear" w:color="auto" w:fill="FFFFFF"/>
          <w:lang w:val="es-419"/>
        </w:rPr>
      </w:pPr>
    </w:p>
    <w:p w14:paraId="7E39E869" w14:textId="632B4FD9" w:rsidR="004975A8" w:rsidRDefault="004975A8" w:rsidP="004975A8">
      <w:pPr>
        <w:pStyle w:val="NormalWeb"/>
        <w:shd w:val="clear" w:color="auto" w:fill="FFFFFF"/>
        <w:spacing w:before="0" w:beforeAutospacing="0" w:after="0" w:afterAutospacing="0"/>
        <w:jc w:val="center"/>
        <w:rPr>
          <w:rFonts w:eastAsia="Times"/>
          <w:i/>
          <w:iCs/>
          <w:sz w:val="18"/>
          <w:szCs w:val="18"/>
          <w:shd w:val="clear" w:color="auto" w:fill="FFFFFF"/>
          <w:lang w:val="es-419"/>
        </w:rPr>
      </w:pPr>
      <w:r>
        <w:rPr>
          <w:noProof/>
        </w:rPr>
        <w:drawing>
          <wp:inline distT="0" distB="0" distL="0" distR="0" wp14:anchorId="4AA5F0FC" wp14:editId="0FA316C5">
            <wp:extent cx="2628900" cy="1743075"/>
            <wp:effectExtent l="0" t="0" r="0" b="9525"/>
            <wp:docPr id="564717324" name="Imagen 5" descr="Un par de personas en la orilla del 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17324" name="Imagen 5" descr="Un par de personas en la orilla del mar&#10;&#10;El contenido generado por IA puede ser incorrec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6C8BB9C9" w14:textId="2EA0FBF0" w:rsidR="004975A8" w:rsidRPr="004975A8" w:rsidRDefault="004975A8" w:rsidP="004975A8">
      <w:pPr>
        <w:pStyle w:val="NormalWeb"/>
        <w:shd w:val="clear" w:color="auto" w:fill="FFFFFF"/>
        <w:spacing w:before="0" w:beforeAutospacing="0" w:after="0" w:afterAutospacing="0"/>
        <w:jc w:val="both"/>
        <w:rPr>
          <w:rFonts w:eastAsia="Times"/>
          <w:i/>
          <w:iCs/>
          <w:sz w:val="18"/>
          <w:szCs w:val="18"/>
          <w:shd w:val="clear" w:color="auto" w:fill="FFFFFF"/>
          <w:lang w:val="es-419"/>
        </w:rPr>
      </w:pPr>
      <w:r w:rsidRPr="004975A8">
        <w:rPr>
          <w:rFonts w:eastAsia="Times"/>
          <w:i/>
          <w:iCs/>
          <w:sz w:val="18"/>
          <w:szCs w:val="18"/>
          <w:shd w:val="clear" w:color="auto" w:fill="FFFFFF"/>
          <w:lang w:val="es-419"/>
        </w:rPr>
        <w:t xml:space="preserve">La </w:t>
      </w:r>
      <w:r w:rsidRPr="004975A8">
        <w:rPr>
          <w:rFonts w:eastAsia="Times"/>
          <w:b/>
          <w:bCs/>
          <w:i/>
          <w:iCs/>
          <w:sz w:val="18"/>
          <w:szCs w:val="18"/>
          <w:shd w:val="clear" w:color="auto" w:fill="FFFFFF"/>
          <w:lang w:val="es-419"/>
        </w:rPr>
        <w:t>Isla Cabeza de Hombre</w:t>
      </w:r>
      <w:r w:rsidRPr="004975A8">
        <w:rPr>
          <w:rFonts w:eastAsia="Times"/>
          <w:i/>
          <w:iCs/>
          <w:sz w:val="18"/>
          <w:szCs w:val="18"/>
          <w:shd w:val="clear" w:color="auto" w:fill="FFFFFF"/>
          <w:lang w:val="es-419"/>
        </w:rPr>
        <w:t xml:space="preserve">, conocida localmente como </w:t>
      </w:r>
      <w:proofErr w:type="spellStart"/>
      <w:r w:rsidRPr="004975A8">
        <w:rPr>
          <w:rFonts w:eastAsia="Times"/>
          <w:i/>
          <w:iCs/>
          <w:sz w:val="18"/>
          <w:szCs w:val="18"/>
          <w:shd w:val="clear" w:color="auto" w:fill="FFFFFF"/>
          <w:lang w:val="es-419"/>
        </w:rPr>
        <w:t>Hòn</w:t>
      </w:r>
      <w:proofErr w:type="spellEnd"/>
      <w:r w:rsidRPr="004975A8">
        <w:rPr>
          <w:rFonts w:eastAsia="Times"/>
          <w:i/>
          <w:iCs/>
          <w:sz w:val="18"/>
          <w:szCs w:val="18"/>
          <w:shd w:val="clear" w:color="auto" w:fill="FFFFFF"/>
          <w:lang w:val="es-419"/>
        </w:rPr>
        <w:t xml:space="preserve"> </w:t>
      </w:r>
      <w:proofErr w:type="spellStart"/>
      <w:r w:rsidRPr="004975A8">
        <w:rPr>
          <w:rFonts w:eastAsia="Times"/>
          <w:i/>
          <w:iCs/>
          <w:sz w:val="18"/>
          <w:szCs w:val="18"/>
          <w:shd w:val="clear" w:color="auto" w:fill="FFFFFF"/>
          <w:lang w:val="es-419"/>
        </w:rPr>
        <w:t>Đầu</w:t>
      </w:r>
      <w:proofErr w:type="spellEnd"/>
      <w:r w:rsidRPr="004975A8">
        <w:rPr>
          <w:rFonts w:eastAsia="Times"/>
          <w:i/>
          <w:iCs/>
          <w:sz w:val="18"/>
          <w:szCs w:val="18"/>
          <w:shd w:val="clear" w:color="auto" w:fill="FFFFFF"/>
          <w:lang w:val="es-419"/>
        </w:rPr>
        <w:t xml:space="preserve"> </w:t>
      </w:r>
      <w:proofErr w:type="spellStart"/>
      <w:r w:rsidRPr="004975A8">
        <w:rPr>
          <w:rFonts w:eastAsia="Times"/>
          <w:i/>
          <w:iCs/>
          <w:sz w:val="18"/>
          <w:szCs w:val="18"/>
          <w:shd w:val="clear" w:color="auto" w:fill="FFFFFF"/>
          <w:lang w:val="es-419"/>
        </w:rPr>
        <w:t>Người</w:t>
      </w:r>
      <w:proofErr w:type="spellEnd"/>
      <w:r w:rsidRPr="004975A8">
        <w:rPr>
          <w:rFonts w:eastAsia="Times"/>
          <w:i/>
          <w:iCs/>
          <w:sz w:val="18"/>
          <w:szCs w:val="18"/>
          <w:shd w:val="clear" w:color="auto" w:fill="FFFFFF"/>
          <w:lang w:val="es-419"/>
        </w:rPr>
        <w:t>, es una de las formaciones rocosas más llamativas y enigmáticas de la Bahía de Ha Long. Su nombre se debe a su sorprendente silueta, que evoca claramente el perfil de un rostro humano esculpido por la naturaleza. Esta singular figura es el resultado de millones de años de erosión kárstica, donde el viento, la lluvia y el mar han moldeado la piedra caliza hasta crear una forma casi escultórica. Rodeada por islotes de tonos grises y verdes que emergen de aguas color esmeralda, esta isla aporta un toque de misterio y fantasía al paisaje ya espectacular de la bahía. Para la cultura local, estas formaciones con formas humanas o animales son vistas como guardianes espirituales del mar, reforzando la dimensión simbólica y legendaria del entorno.</w:t>
      </w:r>
    </w:p>
    <w:p w14:paraId="4BE83C67" w14:textId="77777777" w:rsidR="004975A8" w:rsidRPr="004975A8" w:rsidRDefault="004975A8" w:rsidP="004975A8">
      <w:pPr>
        <w:pStyle w:val="NormalWeb"/>
        <w:shd w:val="clear" w:color="auto" w:fill="FFFFFF"/>
        <w:spacing w:before="0" w:beforeAutospacing="0" w:after="0" w:afterAutospacing="0"/>
        <w:rPr>
          <w:rFonts w:eastAsia="Times"/>
          <w:i/>
          <w:iCs/>
          <w:sz w:val="18"/>
          <w:szCs w:val="18"/>
          <w:shd w:val="clear" w:color="auto" w:fill="FFFFFF"/>
          <w:lang w:val="es-419"/>
        </w:rPr>
      </w:pPr>
    </w:p>
    <w:p w14:paraId="06CCF719" w14:textId="77777777" w:rsidR="004975A8" w:rsidRPr="004975A8" w:rsidRDefault="004975A8" w:rsidP="004975A8">
      <w:pPr>
        <w:pStyle w:val="NormalWeb"/>
        <w:shd w:val="clear" w:color="auto" w:fill="FFFFFF"/>
        <w:spacing w:before="0" w:beforeAutospacing="0" w:after="120" w:afterAutospacing="0"/>
        <w:jc w:val="both"/>
        <w:rPr>
          <w:rFonts w:eastAsia="Times"/>
          <w:i/>
          <w:iCs/>
          <w:sz w:val="18"/>
          <w:szCs w:val="18"/>
          <w:shd w:val="clear" w:color="auto" w:fill="FFFFFF"/>
          <w:lang w:val="es-ES_tradnl"/>
        </w:rPr>
      </w:pPr>
    </w:p>
    <w:p w14:paraId="7D080AFD" w14:textId="0D1FC8DE" w:rsidR="00082527" w:rsidRPr="00082527" w:rsidRDefault="00082527" w:rsidP="00082527">
      <w:pPr>
        <w:jc w:val="center"/>
        <w:rPr>
          <w:rFonts w:asciiTheme="minorHAnsi" w:eastAsia="Cordia New" w:hAnsiTheme="minorHAnsi" w:cstheme="minorHAnsi"/>
          <w:b/>
          <w:noProof/>
          <w:sz w:val="28"/>
          <w:szCs w:val="36"/>
          <w:lang w:val="es-ES_tradnl" w:eastAsia="en-US" w:bidi="th-TH"/>
        </w:rPr>
      </w:pPr>
      <w:r w:rsidRPr="00082527">
        <w:rPr>
          <w:rFonts w:asciiTheme="minorHAnsi" w:eastAsia="Cordia New" w:hAnsiTheme="minorHAnsi" w:cstheme="minorHAnsi"/>
          <w:b/>
          <w:noProof/>
          <w:sz w:val="28"/>
          <w:szCs w:val="36"/>
          <w:lang w:val="es-ES_tradnl" w:eastAsia="en-US" w:bidi="th-TH"/>
        </w:rPr>
        <w:lastRenderedPageBreak/>
        <w:t>BHAYA CLASSIC CRUISE (DELUXE)</w:t>
      </w:r>
      <w:r w:rsidR="007E654D">
        <w:rPr>
          <w:rFonts w:asciiTheme="minorHAnsi" w:eastAsia="Cordia New" w:hAnsiTheme="minorHAnsi" w:cstheme="minorHAnsi"/>
          <w:b/>
          <w:noProof/>
          <w:sz w:val="28"/>
          <w:szCs w:val="36"/>
          <w:lang w:val="es-ES_tradnl" w:eastAsia="en-US" w:bidi="th-TH"/>
        </w:rPr>
        <w:t xml:space="preserve"> 4*</w:t>
      </w:r>
    </w:p>
    <w:p w14:paraId="73F694A4" w14:textId="4F2D250E" w:rsidR="001236E5" w:rsidRDefault="00082527" w:rsidP="00082527">
      <w:pPr>
        <w:pStyle w:val="NormalWeb"/>
        <w:shd w:val="clear" w:color="auto" w:fill="FFFFFF"/>
        <w:spacing w:before="0" w:beforeAutospacing="0" w:after="0" w:afterAutospacing="0"/>
        <w:rPr>
          <w:rFonts w:eastAsia="Times"/>
          <w:i/>
          <w:iCs/>
          <w:sz w:val="18"/>
          <w:szCs w:val="18"/>
          <w:shd w:val="clear" w:color="auto" w:fill="FFFFFF"/>
          <w:lang w:val="es-ES_tradnl"/>
        </w:rPr>
      </w:pPr>
      <w:r>
        <w:rPr>
          <w:noProof/>
        </w:rPr>
        <w:drawing>
          <wp:inline distT="0" distB="0" distL="0" distR="0" wp14:anchorId="5D939AFC" wp14:editId="6D9DBF30">
            <wp:extent cx="2675890" cy="2085975"/>
            <wp:effectExtent l="0" t="0" r="0" b="9525"/>
            <wp:docPr id="613183982" name="Imagen 20" descr="Bhaya Classic Cruise Halong Bay 2 Days | Golden Holida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haya Classic Cruise Halong Bay 2 Days | Golden Holiday Trav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7879" cy="2095321"/>
                    </a:xfrm>
                    <a:prstGeom prst="rect">
                      <a:avLst/>
                    </a:prstGeom>
                    <a:noFill/>
                    <a:ln>
                      <a:noFill/>
                    </a:ln>
                  </pic:spPr>
                </pic:pic>
              </a:graphicData>
            </a:graphic>
          </wp:inline>
        </w:drawing>
      </w:r>
      <w:r>
        <w:rPr>
          <w:noProof/>
        </w:rPr>
        <w:drawing>
          <wp:inline distT="0" distB="0" distL="0" distR="0" wp14:anchorId="68F596E5" wp14:editId="46FF0BFA">
            <wp:extent cx="2885359" cy="2086610"/>
            <wp:effectExtent l="0" t="0" r="0" b="8890"/>
            <wp:docPr id="673458917" name="Imagen 21" descr="Bhaya Halong Cruises, Ha Long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haya Halong Cruises, Ha Long – Precios actualizados 20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3994" cy="2107318"/>
                    </a:xfrm>
                    <a:prstGeom prst="rect">
                      <a:avLst/>
                    </a:prstGeom>
                    <a:noFill/>
                    <a:ln>
                      <a:noFill/>
                    </a:ln>
                  </pic:spPr>
                </pic:pic>
              </a:graphicData>
            </a:graphic>
          </wp:inline>
        </w:drawing>
      </w:r>
    </w:p>
    <w:p w14:paraId="2726D21B" w14:textId="0BB3A79F" w:rsidR="00082527" w:rsidRPr="00082527" w:rsidRDefault="00082527" w:rsidP="00082527">
      <w:pPr>
        <w:pStyle w:val="Sinespaciado"/>
        <w:jc w:val="center"/>
        <w:rPr>
          <w:rFonts w:ascii="Times New Roman" w:eastAsia="Cordia New" w:hAnsi="Times New Roman" w:cs="Angsana New"/>
          <w:noProof/>
          <w:sz w:val="18"/>
          <w:szCs w:val="18"/>
          <w:lang w:val="en-US" w:eastAsia="en-US" w:bidi="th-TH"/>
        </w:rPr>
      </w:pPr>
      <w:r w:rsidRPr="00082527">
        <w:rPr>
          <w:rFonts w:ascii="Times New Roman" w:eastAsia="Cordia New" w:hAnsi="Times New Roman" w:cs="Angsana New"/>
          <w:noProof/>
          <w:sz w:val="18"/>
          <w:szCs w:val="18"/>
          <w:lang w:val="en-US" w:eastAsia="en-US" w:bidi="th-TH"/>
        </w:rPr>
        <w:t> No 9 Ngọc Châu, harbour, Ward, Quảng Ninh 26000, Vietnam</w:t>
      </w:r>
    </w:p>
    <w:p w14:paraId="673EED6D" w14:textId="5D21168B" w:rsidR="00082527" w:rsidRDefault="00082527" w:rsidP="00082527">
      <w:pPr>
        <w:pStyle w:val="Sinespaciado"/>
        <w:jc w:val="center"/>
        <w:rPr>
          <w:rFonts w:ascii="Times New Roman" w:eastAsia="Cordia New" w:hAnsi="Times New Roman" w:cs="Angsana New"/>
          <w:noProof/>
          <w:sz w:val="18"/>
          <w:szCs w:val="18"/>
          <w:lang w:val="en-US" w:eastAsia="en-US" w:bidi="th-TH"/>
        </w:rPr>
      </w:pPr>
      <w:r w:rsidRPr="00082527">
        <w:rPr>
          <w:rFonts w:ascii="Times New Roman" w:eastAsia="Cordia New" w:hAnsi="Times New Roman" w:cs="Angsana New"/>
          <w:noProof/>
          <w:sz w:val="18"/>
          <w:szCs w:val="18"/>
          <w:lang w:val="en-US" w:eastAsia="en-US" w:bidi="th-TH"/>
        </w:rPr>
        <w:t> +84 933 446 542</w:t>
      </w:r>
    </w:p>
    <w:p w14:paraId="3AC5A4FD" w14:textId="77777777" w:rsidR="00082527" w:rsidRDefault="00082527" w:rsidP="00082527">
      <w:pPr>
        <w:pStyle w:val="Sinespaciado"/>
        <w:jc w:val="center"/>
        <w:rPr>
          <w:rFonts w:ascii="Times New Roman" w:eastAsia="Cordia New" w:hAnsi="Times New Roman" w:cs="Angsana New"/>
          <w:noProof/>
          <w:sz w:val="18"/>
          <w:szCs w:val="18"/>
          <w:lang w:val="en-US" w:eastAsia="en-US" w:bidi="th-TH"/>
        </w:rPr>
      </w:pPr>
    </w:p>
    <w:p w14:paraId="1416FA0C" w14:textId="2286DE8A" w:rsidR="007E654D" w:rsidRPr="00BA50A8" w:rsidRDefault="007E654D" w:rsidP="007E654D">
      <w:pPr>
        <w:jc w:val="center"/>
        <w:rPr>
          <w:rFonts w:asciiTheme="minorHAnsi" w:eastAsia="Cordia New" w:hAnsiTheme="minorHAnsi" w:cstheme="minorHAnsi"/>
          <w:b/>
          <w:noProof/>
          <w:sz w:val="28"/>
          <w:szCs w:val="36"/>
          <w:lang w:val="pt-PT" w:eastAsia="en-US" w:bidi="th-TH"/>
        </w:rPr>
      </w:pPr>
      <w:r>
        <w:rPr>
          <w:rFonts w:asciiTheme="minorHAnsi" w:eastAsia="Cordia New" w:hAnsiTheme="minorHAnsi" w:cstheme="minorHAnsi"/>
          <w:b/>
          <w:noProof/>
          <w:sz w:val="28"/>
          <w:szCs w:val="36"/>
          <w:lang w:val="pt-PT" w:eastAsia="en-US" w:bidi="th-TH"/>
        </w:rPr>
        <w:t>AU CO</w:t>
      </w:r>
      <w:r w:rsidRPr="00BA50A8">
        <w:rPr>
          <w:rFonts w:asciiTheme="minorHAnsi" w:eastAsia="Cordia New" w:hAnsiTheme="minorHAnsi" w:cstheme="minorHAnsi"/>
          <w:b/>
          <w:noProof/>
          <w:sz w:val="28"/>
          <w:szCs w:val="36"/>
          <w:lang w:val="pt-PT" w:eastAsia="en-US" w:bidi="th-TH"/>
        </w:rPr>
        <w:t xml:space="preserve"> CRUISE (DELUXE)</w:t>
      </w:r>
      <w:r>
        <w:rPr>
          <w:rFonts w:asciiTheme="minorHAnsi" w:eastAsia="Cordia New" w:hAnsiTheme="minorHAnsi" w:cstheme="minorHAnsi"/>
          <w:b/>
          <w:noProof/>
          <w:sz w:val="28"/>
          <w:szCs w:val="36"/>
          <w:lang w:val="pt-PT" w:eastAsia="en-US" w:bidi="th-TH"/>
        </w:rPr>
        <w:t>4*</w:t>
      </w:r>
    </w:p>
    <w:p w14:paraId="5083476B" w14:textId="77777777" w:rsidR="007E654D" w:rsidRPr="002008B6" w:rsidRDefault="007E654D" w:rsidP="007E654D">
      <w:pPr>
        <w:jc w:val="center"/>
        <w:rPr>
          <w:rFonts w:asciiTheme="minorHAnsi" w:eastAsia="Cordia New" w:hAnsiTheme="minorHAnsi" w:cstheme="minorHAnsi"/>
          <w:b/>
          <w:noProof/>
          <w:sz w:val="28"/>
          <w:szCs w:val="36"/>
          <w:lang w:val="es-ES_tradnl" w:eastAsia="en-US" w:bidi="th-TH"/>
        </w:rPr>
      </w:pPr>
      <w:r>
        <w:rPr>
          <w:noProof/>
        </w:rPr>
        <w:drawing>
          <wp:inline distT="0" distB="0" distL="0" distR="0" wp14:anchorId="319F7899" wp14:editId="4DE2481E">
            <wp:extent cx="2867025" cy="1974932"/>
            <wp:effectExtent l="0" t="0" r="0" b="6350"/>
            <wp:docPr id="1934591634" name="Imagen 1" descr="The Au Co Cruise 2 days 1 night - 5 Star Luxury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 Co Cruise 2 days 1 night - 5 Star Luxury Crui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4917" cy="1987257"/>
                    </a:xfrm>
                    <a:prstGeom prst="rect">
                      <a:avLst/>
                    </a:prstGeom>
                    <a:noFill/>
                    <a:ln>
                      <a:noFill/>
                    </a:ln>
                  </pic:spPr>
                </pic:pic>
              </a:graphicData>
            </a:graphic>
          </wp:inline>
        </w:drawing>
      </w:r>
      <w:r>
        <w:rPr>
          <w:noProof/>
        </w:rPr>
        <w:drawing>
          <wp:inline distT="0" distB="0" distL="0" distR="0" wp14:anchorId="7CF58C20" wp14:editId="730D90AC">
            <wp:extent cx="2619375" cy="1972089"/>
            <wp:effectExtent l="0" t="0" r="0" b="9525"/>
            <wp:docPr id="1540226232" name="Imagen 2" descr="Foto de Habitación Doble Deluxe con vistas al mar - 1 o 2 camas númer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de Habitación Doble Deluxe con vistas al mar - 1 o 2 camas número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9416" cy="1979649"/>
                    </a:xfrm>
                    <a:prstGeom prst="rect">
                      <a:avLst/>
                    </a:prstGeom>
                    <a:noFill/>
                    <a:ln>
                      <a:noFill/>
                    </a:ln>
                  </pic:spPr>
                </pic:pic>
              </a:graphicData>
            </a:graphic>
          </wp:inline>
        </w:drawing>
      </w:r>
    </w:p>
    <w:p w14:paraId="5757C264" w14:textId="77777777" w:rsidR="007E654D" w:rsidRPr="002008B6" w:rsidRDefault="007E654D" w:rsidP="007E654D">
      <w:pPr>
        <w:pStyle w:val="Sinespaciado"/>
        <w:jc w:val="center"/>
        <w:rPr>
          <w:rFonts w:ascii="Times New Roman" w:eastAsia="Cordia New" w:hAnsi="Times New Roman" w:cs="Angsana New"/>
          <w:noProof/>
          <w:sz w:val="18"/>
          <w:szCs w:val="18"/>
          <w:lang w:val="en-US" w:eastAsia="en-US" w:bidi="th-TH"/>
        </w:rPr>
      </w:pPr>
      <w:r w:rsidRPr="002008B6">
        <w:rPr>
          <w:rFonts w:ascii="Times New Roman" w:eastAsia="Cordia New" w:hAnsi="Times New Roman" w:cs="Angsana New"/>
          <w:noProof/>
          <w:sz w:val="18"/>
          <w:szCs w:val="18"/>
          <w:lang w:val="en-US" w:eastAsia="en-US" w:bidi="th-TH"/>
        </w:rPr>
        <w:t>Isla Tuan Chau, Halong, Quang Ninh, Vietnam</w:t>
      </w:r>
    </w:p>
    <w:p w14:paraId="5CC94D18" w14:textId="77777777" w:rsidR="007E654D" w:rsidRDefault="007E654D" w:rsidP="007E654D">
      <w:pPr>
        <w:pStyle w:val="Sinespaciado"/>
        <w:jc w:val="center"/>
        <w:rPr>
          <w:rFonts w:ascii="Times New Roman" w:eastAsia="Cordia New" w:hAnsi="Times New Roman" w:cs="Angsana New"/>
          <w:noProof/>
          <w:sz w:val="18"/>
          <w:szCs w:val="18"/>
          <w:lang w:val="en-US" w:eastAsia="en-US" w:bidi="th-TH"/>
        </w:rPr>
      </w:pPr>
      <w:r w:rsidRPr="002008B6">
        <w:rPr>
          <w:rFonts w:ascii="Times New Roman" w:eastAsia="Cordia New" w:hAnsi="Times New Roman" w:cs="Angsana New"/>
          <w:noProof/>
          <w:sz w:val="18"/>
          <w:szCs w:val="18"/>
          <w:lang w:val="en-US" w:eastAsia="en-US" w:bidi="th-TH"/>
        </w:rPr>
        <w:t>+84203 384 2368</w:t>
      </w:r>
    </w:p>
    <w:p w14:paraId="08D025A8" w14:textId="77777777" w:rsidR="002008B6" w:rsidRDefault="002008B6" w:rsidP="002008B6">
      <w:pPr>
        <w:pStyle w:val="Sinespaciado"/>
        <w:jc w:val="center"/>
        <w:rPr>
          <w:rFonts w:ascii="Times New Roman" w:eastAsia="Cordia New" w:hAnsi="Times New Roman" w:cs="Angsana New"/>
          <w:noProof/>
          <w:sz w:val="18"/>
          <w:szCs w:val="18"/>
          <w:lang w:val="en-US" w:eastAsia="en-US" w:bidi="th-TH"/>
        </w:rPr>
      </w:pPr>
    </w:p>
    <w:p w14:paraId="0C0ADEAC" w14:textId="4A41FC85" w:rsidR="002008B6" w:rsidRPr="00913C36" w:rsidRDefault="002008B6" w:rsidP="002008B6">
      <w:pPr>
        <w:ind w:hanging="2"/>
        <w:jc w:val="center"/>
        <w:rPr>
          <w:rFonts w:asciiTheme="minorHAnsi" w:eastAsia="Cordia New" w:hAnsiTheme="minorHAnsi" w:cstheme="minorHAnsi"/>
          <w:b/>
          <w:noProof/>
          <w:sz w:val="28"/>
          <w:szCs w:val="36"/>
          <w:lang w:val="pt-PT" w:eastAsia="en-US" w:bidi="th-TH"/>
        </w:rPr>
      </w:pPr>
      <w:r w:rsidRPr="00913C36">
        <w:rPr>
          <w:rFonts w:asciiTheme="minorHAnsi" w:eastAsia="Cordia New" w:hAnsiTheme="minorHAnsi" w:cstheme="minorHAnsi"/>
          <w:b/>
          <w:noProof/>
          <w:sz w:val="28"/>
          <w:szCs w:val="36"/>
          <w:lang w:val="pt-PT" w:eastAsia="en-US" w:bidi="th-TH"/>
        </w:rPr>
        <w:t>PARADISE ELEGANCE CRUISE (DELUXE BALCONY)</w:t>
      </w:r>
      <w:r w:rsidR="007E654D">
        <w:rPr>
          <w:rFonts w:asciiTheme="minorHAnsi" w:eastAsia="Cordia New" w:hAnsiTheme="minorHAnsi" w:cstheme="minorHAnsi"/>
          <w:b/>
          <w:noProof/>
          <w:sz w:val="28"/>
          <w:szCs w:val="36"/>
          <w:lang w:val="pt-PT" w:eastAsia="en-US" w:bidi="th-TH"/>
        </w:rPr>
        <w:t>5*</w:t>
      </w:r>
    </w:p>
    <w:p w14:paraId="134668E0" w14:textId="08900431" w:rsidR="002008B6" w:rsidRPr="002008B6" w:rsidRDefault="002008B6" w:rsidP="002008B6">
      <w:pPr>
        <w:pStyle w:val="Sinespaciado"/>
        <w:rPr>
          <w:rFonts w:ascii="Times New Roman" w:eastAsia="Cordia New" w:hAnsi="Times New Roman" w:cs="Angsana New"/>
          <w:noProof/>
          <w:sz w:val="18"/>
          <w:szCs w:val="18"/>
          <w:lang w:val="en-US" w:eastAsia="en-US" w:bidi="th-TH"/>
        </w:rPr>
      </w:pPr>
      <w:r>
        <w:rPr>
          <w:noProof/>
        </w:rPr>
        <w:drawing>
          <wp:inline distT="0" distB="0" distL="0" distR="0" wp14:anchorId="332341C9" wp14:editId="0380CCDE">
            <wp:extent cx="2981325" cy="2238375"/>
            <wp:effectExtent l="0" t="0" r="9525" b="9525"/>
            <wp:docPr id="1210730386" name="Imagen 24" descr="Paradise Elegance Cruise Halong Bay, Vietnam 2023 (With Itinerary &amp;  Reviews) | HalongBayTou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radise Elegance Cruise Halong Bay, Vietnam 2023 (With Itinerary &amp;  Reviews) | HalongBayTours.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6803" cy="2242488"/>
                    </a:xfrm>
                    <a:prstGeom prst="rect">
                      <a:avLst/>
                    </a:prstGeom>
                    <a:noFill/>
                    <a:ln>
                      <a:noFill/>
                    </a:ln>
                  </pic:spPr>
                </pic:pic>
              </a:graphicData>
            </a:graphic>
          </wp:inline>
        </w:drawing>
      </w:r>
      <w:r>
        <w:rPr>
          <w:noProof/>
        </w:rPr>
        <w:drawing>
          <wp:inline distT="0" distB="0" distL="0" distR="0" wp14:anchorId="28D6D5E1" wp14:editId="78B4B638">
            <wp:extent cx="2607310" cy="2245830"/>
            <wp:effectExtent l="0" t="0" r="2540" b="2540"/>
            <wp:docPr id="1411269027" name="Imagen 25" descr="Paradise Elegance Cruise - OFF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adise Elegance Cruise - OFF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9182" cy="2281897"/>
                    </a:xfrm>
                    <a:prstGeom prst="rect">
                      <a:avLst/>
                    </a:prstGeom>
                    <a:noFill/>
                    <a:ln>
                      <a:noFill/>
                    </a:ln>
                  </pic:spPr>
                </pic:pic>
              </a:graphicData>
            </a:graphic>
          </wp:inline>
        </w:drawing>
      </w:r>
    </w:p>
    <w:p w14:paraId="03C523C0" w14:textId="749777DC" w:rsidR="001236E5" w:rsidRPr="002008B6" w:rsidRDefault="002008B6" w:rsidP="002008B6">
      <w:pPr>
        <w:pStyle w:val="Sinespaciado"/>
        <w:jc w:val="center"/>
        <w:rPr>
          <w:rFonts w:ascii="Times New Roman" w:eastAsia="Cordia New" w:hAnsi="Times New Roman" w:cs="Angsana New"/>
          <w:noProof/>
          <w:sz w:val="18"/>
          <w:szCs w:val="18"/>
          <w:lang w:val="en-US" w:eastAsia="en-US" w:bidi="th-TH"/>
        </w:rPr>
      </w:pPr>
      <w:r w:rsidRPr="002008B6">
        <w:rPr>
          <w:rFonts w:ascii="Times New Roman" w:eastAsia="Cordia New" w:hAnsi="Times New Roman" w:cs="Angsana New"/>
          <w:noProof/>
          <w:sz w:val="18"/>
          <w:szCs w:val="18"/>
          <w:lang w:val="en-US" w:eastAsia="en-US" w:bidi="th-TH"/>
        </w:rPr>
        <w:t>Unit 903, Gelex Tower, 52 P. Lê Đại Hành, St, Hai Bà Trưng, Hà Nội, Vietnam</w:t>
      </w:r>
    </w:p>
    <w:p w14:paraId="75113C4C" w14:textId="4A0A3CAD" w:rsidR="002008B6" w:rsidRPr="000E4479" w:rsidRDefault="002008B6" w:rsidP="002008B6">
      <w:pPr>
        <w:pStyle w:val="Sinespaciado"/>
        <w:jc w:val="center"/>
        <w:rPr>
          <w:rFonts w:ascii="Times New Roman" w:eastAsia="Cordia New" w:hAnsi="Times New Roman" w:cs="Angsana New"/>
          <w:noProof/>
          <w:sz w:val="18"/>
          <w:szCs w:val="18"/>
          <w:lang w:eastAsia="en-US" w:bidi="th-TH"/>
        </w:rPr>
      </w:pPr>
      <w:r w:rsidRPr="002008B6">
        <w:rPr>
          <w:rFonts w:ascii="Times New Roman" w:eastAsia="Cordia New" w:hAnsi="Times New Roman" w:cs="Angsana New"/>
          <w:noProof/>
          <w:sz w:val="18"/>
          <w:szCs w:val="18"/>
          <w:lang w:val="en-US" w:eastAsia="en-US" w:bidi="th-TH"/>
        </w:rPr>
        <w:t> </w:t>
      </w:r>
      <w:r w:rsidRPr="000E4479">
        <w:rPr>
          <w:rFonts w:ascii="Times New Roman" w:eastAsia="Cordia New" w:hAnsi="Times New Roman" w:cs="Angsana New"/>
          <w:noProof/>
          <w:sz w:val="18"/>
          <w:szCs w:val="18"/>
          <w:lang w:eastAsia="en-US" w:bidi="th-TH"/>
        </w:rPr>
        <w:t>+84 24 3941 6666</w:t>
      </w:r>
    </w:p>
    <w:p w14:paraId="0574796D" w14:textId="77777777" w:rsidR="007E654D" w:rsidRPr="000E4479" w:rsidRDefault="007E654D" w:rsidP="002008B6">
      <w:pPr>
        <w:pStyle w:val="Sinespaciado"/>
        <w:jc w:val="center"/>
        <w:rPr>
          <w:rFonts w:ascii="Times New Roman" w:eastAsia="Cordia New" w:hAnsi="Times New Roman" w:cs="Angsana New"/>
          <w:noProof/>
          <w:sz w:val="18"/>
          <w:szCs w:val="18"/>
          <w:lang w:eastAsia="en-US" w:bidi="th-TH"/>
        </w:rPr>
      </w:pPr>
    </w:p>
    <w:p w14:paraId="19FDDA18" w14:textId="44403BF4" w:rsidR="00992752" w:rsidRPr="00D1611B" w:rsidRDefault="00992752" w:rsidP="00992752">
      <w:pPr>
        <w:shd w:val="clear" w:color="auto" w:fill="002060"/>
        <w:jc w:val="both"/>
        <w:rPr>
          <w:b/>
        </w:rPr>
      </w:pPr>
      <w:r>
        <w:rPr>
          <w:b/>
        </w:rPr>
        <w:lastRenderedPageBreak/>
        <w:t>DIA 04</w:t>
      </w:r>
      <w:r>
        <w:rPr>
          <w:b/>
        </w:rPr>
        <w:tab/>
      </w:r>
      <w:r>
        <w:rPr>
          <w:b/>
        </w:rPr>
        <w:tab/>
        <w:t>BAHIA DE HA LONG - HANOI</w:t>
      </w:r>
      <w:r>
        <w:rPr>
          <w:b/>
        </w:rPr>
        <w:tab/>
      </w:r>
      <w:r>
        <w:rPr>
          <w:b/>
        </w:rPr>
        <w:tab/>
      </w:r>
      <w:r>
        <w:rPr>
          <w:b/>
        </w:rPr>
        <w:tab/>
      </w:r>
      <w:r>
        <w:rPr>
          <w:b/>
        </w:rPr>
        <w:tab/>
      </w:r>
      <w:r>
        <w:rPr>
          <w:b/>
        </w:rPr>
        <w:tab/>
      </w:r>
      <w:r>
        <w:rPr>
          <w:b/>
        </w:rPr>
        <w:tab/>
        <w:t xml:space="preserve">             </w:t>
      </w:r>
    </w:p>
    <w:p w14:paraId="382BB7CE" w14:textId="6CE49FA3" w:rsidR="00992752" w:rsidRPr="007E654D" w:rsidRDefault="00992752" w:rsidP="00992752">
      <w:pPr>
        <w:widowControl w:val="0"/>
        <w:pBdr>
          <w:top w:val="nil"/>
          <w:left w:val="nil"/>
          <w:bottom w:val="nil"/>
          <w:right w:val="nil"/>
          <w:between w:val="nil"/>
        </w:pBdr>
        <w:ind w:hanging="2"/>
        <w:jc w:val="both"/>
        <w:rPr>
          <w:lang w:val="es-PE"/>
        </w:rPr>
      </w:pPr>
      <w:r w:rsidRPr="007E654D">
        <w:rPr>
          <w:lang w:val="es-PE"/>
        </w:rPr>
        <w:t xml:space="preserve">A la salida del sol y para aquellos que estén interesados hay una clase de </w:t>
      </w:r>
      <w:proofErr w:type="spellStart"/>
      <w:r w:rsidRPr="007E654D">
        <w:rPr>
          <w:lang w:val="es-PE"/>
        </w:rPr>
        <w:t>Tai</w:t>
      </w:r>
      <w:proofErr w:type="spellEnd"/>
      <w:r w:rsidRPr="007E654D">
        <w:rPr>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brunch para recargar baterías y emprender el retorno a tierra. Desembarcamos en el muelle de Halong, desde donde nos trasladamos a Hanói por carretera. Alojamiento en Hanói. </w:t>
      </w:r>
    </w:p>
    <w:p w14:paraId="703598AD" w14:textId="77777777" w:rsidR="00992752" w:rsidRDefault="00992752" w:rsidP="00992752">
      <w:pPr>
        <w:widowControl w:val="0"/>
        <w:pBdr>
          <w:top w:val="nil"/>
          <w:left w:val="nil"/>
          <w:bottom w:val="nil"/>
          <w:right w:val="nil"/>
          <w:between w:val="nil"/>
        </w:pBdr>
        <w:ind w:hanging="2"/>
        <w:jc w:val="both"/>
        <w:rPr>
          <w:rFonts w:ascii="Georgia" w:eastAsia="Georgia" w:hAnsi="Georgia" w:cs="Georgia"/>
          <w:lang w:val="es-PE"/>
        </w:rPr>
      </w:pPr>
    </w:p>
    <w:p w14:paraId="2FBA85D2" w14:textId="77777777" w:rsidR="00992752" w:rsidRDefault="00992752" w:rsidP="00992752">
      <w:pPr>
        <w:widowControl w:val="0"/>
        <w:pBdr>
          <w:top w:val="nil"/>
          <w:left w:val="nil"/>
          <w:bottom w:val="nil"/>
          <w:right w:val="nil"/>
          <w:between w:val="nil"/>
        </w:pBdr>
        <w:jc w:val="both"/>
        <w:rPr>
          <w:rFonts w:ascii="Georgia" w:eastAsia="Georgia" w:hAnsi="Georgia" w:cs="Georgia"/>
          <w:lang w:val="es-PE"/>
        </w:rPr>
      </w:pPr>
      <w:r>
        <w:rPr>
          <w:noProof/>
        </w:rPr>
        <w:drawing>
          <wp:inline distT="0" distB="0" distL="0" distR="0" wp14:anchorId="482A0574" wp14:editId="502231A4">
            <wp:extent cx="2809875" cy="1570990"/>
            <wp:effectExtent l="0" t="0" r="9525" b="0"/>
            <wp:docPr id="381446745" name="Imagen 27" descr="Best Halong Bay Luxury Cruise// The Au Co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est Halong Bay Luxury Cruise// The Au Co Crui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2658" cy="1589319"/>
                    </a:xfrm>
                    <a:prstGeom prst="rect">
                      <a:avLst/>
                    </a:prstGeom>
                    <a:noFill/>
                    <a:ln>
                      <a:noFill/>
                    </a:ln>
                  </pic:spPr>
                </pic:pic>
              </a:graphicData>
            </a:graphic>
          </wp:inline>
        </w:drawing>
      </w:r>
      <w:r>
        <w:rPr>
          <w:noProof/>
        </w:rPr>
        <w:drawing>
          <wp:inline distT="0" distB="0" distL="0" distR="0" wp14:anchorId="67E28A8C" wp14:editId="2DD45CF6">
            <wp:extent cx="2788920" cy="1560496"/>
            <wp:effectExtent l="0" t="0" r="0" b="1905"/>
            <wp:docPr id="34690678" name="Imagen 28" descr="Learn Tai Chi on deck Guided by an experienced Tai Chi master, you can  learn how to control your body and min… | Vietnam package, Vietnam cruise,  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rn Tai Chi on deck Guided by an experienced Tai Chi master, you can  learn how to control your body and min… | Vietnam package, Vietnam cruise,  Halong bay vietna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1437" cy="1584286"/>
                    </a:xfrm>
                    <a:prstGeom prst="rect">
                      <a:avLst/>
                    </a:prstGeom>
                    <a:noFill/>
                    <a:ln>
                      <a:noFill/>
                    </a:ln>
                  </pic:spPr>
                </pic:pic>
              </a:graphicData>
            </a:graphic>
          </wp:inline>
        </w:drawing>
      </w:r>
    </w:p>
    <w:p w14:paraId="791D12F9" w14:textId="01FFA8A5" w:rsidR="00503A4F" w:rsidRPr="000E4479" w:rsidRDefault="00503A4F" w:rsidP="00503A4F">
      <w:pPr>
        <w:pStyle w:val="Sinespaciado"/>
        <w:jc w:val="both"/>
        <w:rPr>
          <w:rFonts w:ascii="Times New Roman" w:eastAsia="Cordia New" w:hAnsi="Times New Roman" w:cs="Angsana New"/>
          <w:noProof/>
          <w:sz w:val="18"/>
          <w:szCs w:val="18"/>
          <w:lang w:eastAsia="en-US" w:bidi="th-TH"/>
        </w:rPr>
      </w:pPr>
      <w:r w:rsidRPr="000E4479">
        <w:rPr>
          <w:rFonts w:ascii="Times New Roman" w:eastAsia="Cordia New" w:hAnsi="Times New Roman" w:cs="Angsana New"/>
          <w:b/>
          <w:bCs/>
          <w:noProof/>
          <w:sz w:val="18"/>
          <w:szCs w:val="18"/>
          <w:lang w:eastAsia="en-US" w:bidi="th-TH"/>
        </w:rPr>
        <w:t>El Tai Chi Chuan</w:t>
      </w:r>
      <w:r w:rsidRPr="000E4479">
        <w:rPr>
          <w:rFonts w:ascii="Times New Roman" w:eastAsia="Cordia New" w:hAnsi="Times New Roman" w:cs="Angsana New"/>
          <w:noProof/>
          <w:sz w:val="18"/>
          <w:szCs w:val="18"/>
          <w:lang w:eastAsia="en-US" w:bidi="th-TH"/>
        </w:rPr>
        <w:t xml:space="preserve"> es un antiguo arte marcial chino que hoy se practica en todo el mundo como una disciplina de bienestar físico, mental y espiritual. </w:t>
      </w:r>
    </w:p>
    <w:p w14:paraId="73379D00" w14:textId="77777777" w:rsidR="004018A1" w:rsidRPr="000E4479" w:rsidRDefault="004018A1" w:rsidP="00503A4F">
      <w:pPr>
        <w:pStyle w:val="Sinespaciado"/>
        <w:jc w:val="both"/>
        <w:rPr>
          <w:rFonts w:ascii="Times New Roman" w:eastAsia="Cordia New" w:hAnsi="Times New Roman" w:cs="Angsana New"/>
          <w:noProof/>
          <w:sz w:val="18"/>
          <w:szCs w:val="18"/>
          <w:lang w:eastAsia="en-US" w:bidi="th-TH"/>
        </w:rPr>
      </w:pPr>
    </w:p>
    <w:p w14:paraId="558E19F0" w14:textId="77777777" w:rsidR="00992752" w:rsidRPr="00D27100" w:rsidRDefault="00992752" w:rsidP="00992752">
      <w:pPr>
        <w:ind w:hanging="2"/>
        <w:jc w:val="center"/>
        <w:rPr>
          <w:rFonts w:asciiTheme="minorHAnsi" w:eastAsia="Cordia New" w:hAnsiTheme="minorHAnsi" w:cstheme="minorHAnsi"/>
          <w:b/>
          <w:noProof/>
          <w:sz w:val="28"/>
          <w:szCs w:val="36"/>
          <w:lang w:val="es-ES_tradnl" w:eastAsia="en-US" w:bidi="th-TH"/>
        </w:rPr>
      </w:pPr>
      <w:r w:rsidRPr="00D27100">
        <w:rPr>
          <w:rFonts w:asciiTheme="minorHAnsi" w:eastAsia="Cordia New" w:hAnsiTheme="minorHAnsi" w:cstheme="minorHAnsi"/>
          <w:b/>
          <w:noProof/>
          <w:sz w:val="28"/>
          <w:szCs w:val="36"/>
          <w:lang w:val="es-ES_tradnl" w:eastAsia="en-US" w:bidi="th-TH"/>
        </w:rPr>
        <w:t xml:space="preserve">FLOWER GARDEN </w:t>
      </w:r>
      <w:r>
        <w:rPr>
          <w:rFonts w:asciiTheme="minorHAnsi" w:eastAsia="Cordia New" w:hAnsiTheme="minorHAnsi" w:cstheme="minorHAnsi"/>
          <w:b/>
          <w:noProof/>
          <w:sz w:val="28"/>
          <w:szCs w:val="36"/>
          <w:lang w:val="es-ES_tradnl" w:eastAsia="en-US" w:bidi="th-TH"/>
        </w:rPr>
        <w:t xml:space="preserve">HOTEL </w:t>
      </w:r>
      <w:r w:rsidRPr="00D27100">
        <w:rPr>
          <w:rFonts w:asciiTheme="minorHAnsi" w:eastAsia="Cordia New" w:hAnsiTheme="minorHAnsi" w:cstheme="minorHAnsi"/>
          <w:b/>
          <w:noProof/>
          <w:sz w:val="28"/>
          <w:szCs w:val="36"/>
          <w:lang w:val="es-ES_tradnl" w:eastAsia="en-US" w:bidi="th-TH"/>
        </w:rPr>
        <w:t>(ROH) 3*</w:t>
      </w:r>
    </w:p>
    <w:p w14:paraId="4785F78F" w14:textId="77777777" w:rsidR="00992752" w:rsidRPr="001217CD" w:rsidRDefault="00992752" w:rsidP="007E654D">
      <w:pPr>
        <w:jc w:val="center"/>
        <w:rPr>
          <w:rFonts w:ascii="Times New Roman" w:eastAsia="Times" w:hAnsi="Times New Roman" w:cs="Times New Roman"/>
          <w:i/>
          <w:iCs/>
          <w:sz w:val="18"/>
          <w:szCs w:val="18"/>
          <w:lang w:val="es-ES_tradnl" w:eastAsia="en-US"/>
        </w:rPr>
      </w:pPr>
      <w:r>
        <w:rPr>
          <w:noProof/>
        </w:rPr>
        <w:drawing>
          <wp:inline distT="0" distB="0" distL="0" distR="0" wp14:anchorId="1654EF7E" wp14:editId="64731408">
            <wp:extent cx="1773512" cy="1833245"/>
            <wp:effectExtent l="0" t="0" r="0" b="0"/>
            <wp:docPr id="509813309" name="Imagen 509813309" descr="Khách Sạn Flower Garden Hanoi - Mừng Quốc Khánh Giảm 5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ch Sạn Flower Garden Hanoi - Mừng Quốc Khánh Giảm 500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823" cy="1841836"/>
                    </a:xfrm>
                    <a:prstGeom prst="rect">
                      <a:avLst/>
                    </a:prstGeom>
                    <a:noFill/>
                    <a:ln>
                      <a:noFill/>
                    </a:ln>
                  </pic:spPr>
                </pic:pic>
              </a:graphicData>
            </a:graphic>
          </wp:inline>
        </w:drawing>
      </w:r>
      <w:r>
        <w:rPr>
          <w:noProof/>
        </w:rPr>
        <w:drawing>
          <wp:inline distT="0" distB="0" distL="0" distR="0" wp14:anchorId="3299BEE4" wp14:editId="63B2FBCF">
            <wp:extent cx="3495675" cy="1835065"/>
            <wp:effectExtent l="0" t="0" r="0" b="0"/>
            <wp:docPr id="997647379" name="Imagen 997647379" descr="Flower Garden Hotel, Hanó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er Garden Hotel, Hanói – Precios actualizados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4841" cy="1860875"/>
                    </a:xfrm>
                    <a:prstGeom prst="rect">
                      <a:avLst/>
                    </a:prstGeom>
                    <a:noFill/>
                    <a:ln>
                      <a:noFill/>
                    </a:ln>
                  </pic:spPr>
                </pic:pic>
              </a:graphicData>
            </a:graphic>
          </wp:inline>
        </w:drawing>
      </w:r>
    </w:p>
    <w:p w14:paraId="79770DF3" w14:textId="77777777" w:rsidR="00992752" w:rsidRPr="000E4479" w:rsidRDefault="00992752" w:rsidP="00992752">
      <w:pPr>
        <w:pStyle w:val="Sinespaciado"/>
        <w:jc w:val="center"/>
        <w:rPr>
          <w:rFonts w:ascii="Times New Roman" w:eastAsia="Cordia New" w:hAnsi="Times New Roman" w:cs="Angsana New"/>
          <w:noProof/>
          <w:sz w:val="18"/>
          <w:szCs w:val="18"/>
          <w:lang w:val="es-ES_tradnl" w:eastAsia="en-US" w:bidi="th-TH"/>
        </w:rPr>
      </w:pPr>
      <w:r w:rsidRPr="000E4479">
        <w:rPr>
          <w:rFonts w:ascii="Times New Roman" w:eastAsia="Cordia New" w:hAnsi="Times New Roman" w:cs="Angsana New"/>
          <w:noProof/>
          <w:sz w:val="18"/>
          <w:szCs w:val="18"/>
          <w:lang w:val="es-ES_tradnl" w:eastAsia="en-US" w:bidi="th-TH"/>
        </w:rPr>
        <w:t>46 P. Nguyễn Trường Tộ, Trúc Bạch, Ba Đình, Hà Nội, Vietnam</w:t>
      </w:r>
    </w:p>
    <w:p w14:paraId="675F1DC8" w14:textId="77777777" w:rsidR="00992752" w:rsidRDefault="00992752" w:rsidP="00992752">
      <w:pPr>
        <w:pStyle w:val="Sinespaciado"/>
        <w:jc w:val="center"/>
        <w:rPr>
          <w:rFonts w:ascii="Times New Roman" w:eastAsia="Cordia New" w:hAnsi="Times New Roman" w:cs="Angsana New"/>
          <w:noProof/>
          <w:sz w:val="18"/>
          <w:szCs w:val="18"/>
          <w:lang w:val="en-US" w:eastAsia="en-US" w:bidi="th-TH"/>
        </w:rPr>
      </w:pPr>
      <w:r w:rsidRPr="001217CD">
        <w:rPr>
          <w:rFonts w:ascii="Times New Roman" w:eastAsia="Cordia New" w:hAnsi="Times New Roman" w:cs="Angsana New"/>
          <w:noProof/>
          <w:sz w:val="18"/>
          <w:szCs w:val="18"/>
          <w:lang w:val="en-US" w:eastAsia="en-US" w:bidi="th-TH"/>
        </w:rPr>
        <w:t>+84 988 714 646</w:t>
      </w:r>
    </w:p>
    <w:p w14:paraId="03E89CB6" w14:textId="77777777" w:rsidR="00A34735" w:rsidRDefault="00A34735" w:rsidP="00992752">
      <w:pPr>
        <w:pStyle w:val="Sinespaciado"/>
        <w:jc w:val="center"/>
        <w:rPr>
          <w:rFonts w:ascii="Times New Roman" w:eastAsia="Cordia New" w:hAnsi="Times New Roman" w:cs="Angsana New"/>
          <w:noProof/>
          <w:sz w:val="18"/>
          <w:szCs w:val="18"/>
          <w:lang w:val="en-US" w:eastAsia="en-US" w:bidi="th-TH"/>
        </w:rPr>
      </w:pPr>
    </w:p>
    <w:p w14:paraId="47068142" w14:textId="16AB1DDD" w:rsidR="00992752" w:rsidRDefault="00992752" w:rsidP="00992752">
      <w:pPr>
        <w:ind w:hanging="2"/>
        <w:jc w:val="center"/>
        <w:rPr>
          <w:rFonts w:ascii="Times New Roman" w:eastAsia="Cordia New" w:hAnsi="Times New Roman" w:cs="Angsana New"/>
          <w:noProof/>
          <w:sz w:val="18"/>
          <w:szCs w:val="18"/>
          <w:lang w:val="en-US" w:eastAsia="en-US" w:bidi="th-TH"/>
        </w:rPr>
      </w:pPr>
      <w:r w:rsidRPr="00913C36">
        <w:rPr>
          <w:rFonts w:asciiTheme="minorHAnsi" w:eastAsia="Cordia New" w:hAnsiTheme="minorHAnsi" w:cstheme="minorHAnsi"/>
          <w:b/>
          <w:noProof/>
          <w:sz w:val="28"/>
          <w:szCs w:val="36"/>
          <w:lang w:val="pt-PT" w:eastAsia="en-US" w:bidi="th-TH"/>
        </w:rPr>
        <w:t>THE ANN HANOI HOTEL (DELUXE)4*</w:t>
      </w:r>
    </w:p>
    <w:p w14:paraId="5F99A7A0" w14:textId="77777777" w:rsidR="00992752" w:rsidRPr="001217CD" w:rsidRDefault="00992752" w:rsidP="00A40903">
      <w:pPr>
        <w:pStyle w:val="Sinespaciado"/>
        <w:jc w:val="center"/>
        <w:rPr>
          <w:rFonts w:ascii="Times New Roman" w:eastAsia="Cordia New" w:hAnsi="Times New Roman" w:cs="Angsana New"/>
          <w:noProof/>
          <w:sz w:val="18"/>
          <w:szCs w:val="18"/>
          <w:lang w:val="en-US" w:eastAsia="en-US" w:bidi="th-TH"/>
        </w:rPr>
      </w:pPr>
      <w:r>
        <w:rPr>
          <w:noProof/>
        </w:rPr>
        <w:drawing>
          <wp:inline distT="0" distB="0" distL="0" distR="0" wp14:anchorId="71736EF3" wp14:editId="2B407AC7">
            <wp:extent cx="1792027" cy="1843405"/>
            <wp:effectExtent l="0" t="0" r="0" b="4445"/>
            <wp:docPr id="2072945984" name="Imagen 2072945984" descr="Hotel The Ann Hanoi, Hanoi. Desde 50.52€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The Ann Hanoi, Hanoi. Desde 50.52€ - Centraldereserv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577" cy="1867630"/>
                    </a:xfrm>
                    <a:prstGeom prst="rect">
                      <a:avLst/>
                    </a:prstGeom>
                    <a:noFill/>
                    <a:ln>
                      <a:noFill/>
                    </a:ln>
                  </pic:spPr>
                </pic:pic>
              </a:graphicData>
            </a:graphic>
          </wp:inline>
        </w:drawing>
      </w:r>
      <w:r>
        <w:rPr>
          <w:noProof/>
        </w:rPr>
        <w:drawing>
          <wp:inline distT="0" distB="0" distL="0" distR="0" wp14:anchorId="2D0B3E6F" wp14:editId="0D0F9E81">
            <wp:extent cx="3448050" cy="1845794"/>
            <wp:effectExtent l="0" t="0" r="0" b="2540"/>
            <wp:docPr id="1295463340" name="Imagen 129546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3115" cy="1864565"/>
                    </a:xfrm>
                    <a:prstGeom prst="rect">
                      <a:avLst/>
                    </a:prstGeom>
                    <a:noFill/>
                    <a:ln>
                      <a:noFill/>
                    </a:ln>
                  </pic:spPr>
                </pic:pic>
              </a:graphicData>
            </a:graphic>
          </wp:inline>
        </w:drawing>
      </w:r>
    </w:p>
    <w:p w14:paraId="24C09F7C" w14:textId="77777777" w:rsidR="00992752" w:rsidRPr="00D27100" w:rsidRDefault="00992752" w:rsidP="00992752">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38A P. Hàng Chuối, Phạm Đình Hổ, Hai Bà Trưng, Hà Nội 100000, Vietnam</w:t>
      </w:r>
    </w:p>
    <w:p w14:paraId="0CB32347" w14:textId="1B504313" w:rsidR="00992752" w:rsidRDefault="00992752" w:rsidP="00992752">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+84 24 3871 3838</w:t>
      </w:r>
    </w:p>
    <w:p w14:paraId="4215A66D" w14:textId="77777777" w:rsidR="00992752" w:rsidRPr="000E4479" w:rsidRDefault="00992752" w:rsidP="00992752">
      <w:pPr>
        <w:pStyle w:val="Sinespaciado"/>
        <w:jc w:val="center"/>
        <w:rPr>
          <w:rFonts w:asciiTheme="minorHAnsi" w:eastAsia="Cordia New" w:hAnsiTheme="minorHAnsi" w:cstheme="minorHAnsi"/>
          <w:b/>
          <w:noProof/>
          <w:sz w:val="28"/>
          <w:szCs w:val="36"/>
          <w:lang w:val="en-US" w:eastAsia="en-US" w:bidi="th-TH"/>
        </w:rPr>
      </w:pPr>
      <w:r w:rsidRPr="000E4479">
        <w:rPr>
          <w:rFonts w:asciiTheme="minorHAnsi" w:eastAsia="Cordia New" w:hAnsiTheme="minorHAnsi" w:cstheme="minorHAnsi"/>
          <w:b/>
          <w:noProof/>
          <w:sz w:val="28"/>
          <w:szCs w:val="36"/>
          <w:lang w:val="en-US" w:eastAsia="en-US" w:bidi="th-TH"/>
        </w:rPr>
        <w:lastRenderedPageBreak/>
        <w:t>PAN PACIFIC HANOI HOTEL (DELUXE)4*</w:t>
      </w:r>
    </w:p>
    <w:p w14:paraId="539E757E" w14:textId="77777777" w:rsidR="00992752" w:rsidRDefault="00992752" w:rsidP="00992752">
      <w:pPr>
        <w:rPr>
          <w:rFonts w:ascii="Times New Roman" w:eastAsia="Times" w:hAnsi="Times New Roman" w:cs="Times New Roman"/>
          <w:i/>
          <w:iCs/>
          <w:sz w:val="18"/>
          <w:szCs w:val="18"/>
          <w:lang w:val="es-ES_tradnl" w:eastAsia="en-US"/>
        </w:rPr>
      </w:pPr>
      <w:r>
        <w:rPr>
          <w:noProof/>
        </w:rPr>
        <w:drawing>
          <wp:inline distT="0" distB="0" distL="0" distR="0" wp14:anchorId="4254D0B9" wp14:editId="4AD81C9A">
            <wp:extent cx="2657475" cy="2095182"/>
            <wp:effectExtent l="0" t="0" r="0" b="635"/>
            <wp:docPr id="487702073" name="Imagen 487702073" descr="PAN PACIFIC HANOI $92 ($̶4̶3̶9̶) - Updated 2023 Prices &amp; Hotel Reviews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 PACIFIC HANOI $92 ($̶4̶3̶9̶) - Updated 2023 Prices &amp; Hotel Reviews -  Vietnam"/>
                    <pic:cNvPicPr>
                      <a:picLocks noChangeAspect="1" noChangeArrowheads="1"/>
                    </pic:cNvPicPr>
                  </pic:nvPicPr>
                  <pic:blipFill rotWithShape="1">
                    <a:blip r:embed="rId16">
                      <a:extLst>
                        <a:ext uri="{28A0092B-C50C-407E-A947-70E740481C1C}">
                          <a14:useLocalDpi xmlns:a14="http://schemas.microsoft.com/office/drawing/2010/main" val="0"/>
                        </a:ext>
                      </a:extLst>
                    </a:blip>
                    <a:srcRect b="212"/>
                    <a:stretch/>
                  </pic:blipFill>
                  <pic:spPr bwMode="auto">
                    <a:xfrm>
                      <a:off x="0" y="0"/>
                      <a:ext cx="2674067" cy="21082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CE2027" wp14:editId="6A02EB74">
            <wp:extent cx="2952750" cy="2095500"/>
            <wp:effectExtent l="0" t="0" r="0" b="0"/>
            <wp:docPr id="394060511" name="Imagen 394060511" descr="Foto de Habitación Doble Deluxe - 2 cama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de Habitación Doble Deluxe - 2 camas númer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8000" cy="2099226"/>
                    </a:xfrm>
                    <a:prstGeom prst="rect">
                      <a:avLst/>
                    </a:prstGeom>
                    <a:noFill/>
                    <a:ln>
                      <a:noFill/>
                    </a:ln>
                  </pic:spPr>
                </pic:pic>
              </a:graphicData>
            </a:graphic>
          </wp:inline>
        </w:drawing>
      </w:r>
    </w:p>
    <w:p w14:paraId="010E5112" w14:textId="77777777" w:rsidR="00992752" w:rsidRPr="00D27100" w:rsidRDefault="00992752" w:rsidP="00992752">
      <w:pPr>
        <w:pStyle w:val="Sinespaciado"/>
        <w:jc w:val="center"/>
        <w:rPr>
          <w:rFonts w:ascii="Times New Roman" w:eastAsia="Cordia New" w:hAnsi="Times New Roman" w:cs="Angsana New"/>
          <w:noProof/>
          <w:sz w:val="18"/>
          <w:szCs w:val="18"/>
          <w:lang w:val="en-US" w:eastAsia="en-US" w:bidi="th-TH"/>
        </w:rPr>
      </w:pPr>
      <w:r w:rsidRPr="00D27100">
        <w:rPr>
          <w:rFonts w:ascii="Times New Roman" w:eastAsia="Cordia New" w:hAnsi="Times New Roman" w:cs="Angsana New"/>
          <w:noProof/>
          <w:sz w:val="18"/>
          <w:szCs w:val="18"/>
          <w:lang w:val="en-US" w:eastAsia="en-US" w:bidi="th-TH"/>
        </w:rPr>
        <w:t>1 Đ. Thanh Niên, Road, Ba Đình, Hà Nội 100000, Vietnam</w:t>
      </w:r>
    </w:p>
    <w:p w14:paraId="1D48E167" w14:textId="77777777" w:rsidR="00992752" w:rsidRPr="00D27100" w:rsidRDefault="00992752" w:rsidP="00992752">
      <w:pPr>
        <w:pStyle w:val="Sinespaciado"/>
        <w:jc w:val="center"/>
        <w:rPr>
          <w:rFonts w:ascii="Arial" w:eastAsia="Times New Roman" w:hAnsi="Arial" w:cs="Arial"/>
          <w:color w:val="202124"/>
          <w:sz w:val="21"/>
          <w:szCs w:val="21"/>
          <w:lang w:val="es-419"/>
        </w:rPr>
      </w:pPr>
      <w:r w:rsidRPr="00D27100">
        <w:rPr>
          <w:rFonts w:ascii="Times New Roman" w:eastAsia="Cordia New" w:hAnsi="Times New Roman" w:cs="Angsana New"/>
          <w:noProof/>
          <w:sz w:val="18"/>
          <w:szCs w:val="18"/>
          <w:lang w:val="en-US" w:eastAsia="en-US" w:bidi="th-TH"/>
        </w:rPr>
        <w:t>+84 24 3823 8888</w:t>
      </w:r>
    </w:p>
    <w:p w14:paraId="0FFBF94C" w14:textId="77777777" w:rsidR="00992752" w:rsidRDefault="00992752" w:rsidP="00992752"/>
    <w:p w14:paraId="5097A586" w14:textId="0D0B1281" w:rsidR="00992752" w:rsidRPr="00682037" w:rsidRDefault="00992752" w:rsidP="00992752">
      <w:pPr>
        <w:jc w:val="center"/>
        <w:rPr>
          <w:rFonts w:asciiTheme="minorHAnsi" w:eastAsia="Cordia New" w:hAnsiTheme="minorHAnsi" w:cstheme="minorHAnsi"/>
          <w:b/>
          <w:noProof/>
          <w:sz w:val="28"/>
          <w:szCs w:val="36"/>
          <w:lang w:val="es-ES_tradnl" w:eastAsia="en-US" w:bidi="th-TH"/>
        </w:rPr>
      </w:pPr>
      <w:r w:rsidRPr="00682037">
        <w:rPr>
          <w:rFonts w:asciiTheme="minorHAnsi" w:eastAsia="Cordia New" w:hAnsiTheme="minorHAnsi" w:cstheme="minorHAnsi"/>
          <w:b/>
          <w:noProof/>
          <w:sz w:val="28"/>
          <w:szCs w:val="36"/>
          <w:lang w:val="es-ES_tradnl" w:eastAsia="en-US" w:bidi="th-TH"/>
        </w:rPr>
        <w:t>MELIA HANOI HOTEL (DELUXE) 5*</w:t>
      </w:r>
      <w:r w:rsidR="00AD7B73">
        <w:rPr>
          <w:rFonts w:asciiTheme="minorHAnsi" w:eastAsia="Cordia New" w:hAnsiTheme="minorHAnsi" w:cstheme="minorHAnsi"/>
          <w:b/>
          <w:noProof/>
          <w:sz w:val="28"/>
          <w:szCs w:val="36"/>
          <w:lang w:val="es-ES_tradnl" w:eastAsia="en-US" w:bidi="th-TH"/>
        </w:rPr>
        <w:t xml:space="preserve"> </w:t>
      </w:r>
    </w:p>
    <w:p w14:paraId="64B5DDC2" w14:textId="77777777" w:rsidR="00992752" w:rsidRDefault="00992752" w:rsidP="00992752">
      <w:r>
        <w:rPr>
          <w:noProof/>
        </w:rPr>
        <w:drawing>
          <wp:inline distT="0" distB="0" distL="0" distR="0" wp14:anchorId="7F085965" wp14:editId="4E3F35E2">
            <wp:extent cx="2770505" cy="2162175"/>
            <wp:effectExtent l="0" t="0" r="0" b="9525"/>
            <wp:docPr id="1134762348" name="Imagen 1134762348" descr="Melia Hanoi - Valoraciones de hotel de 5 estrellas en Ha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ia Hanoi - Valoraciones de hotel de 5 estrellas en Hanó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584" cy="2170821"/>
                    </a:xfrm>
                    <a:prstGeom prst="rect">
                      <a:avLst/>
                    </a:prstGeom>
                    <a:noFill/>
                    <a:ln>
                      <a:noFill/>
                    </a:ln>
                  </pic:spPr>
                </pic:pic>
              </a:graphicData>
            </a:graphic>
          </wp:inline>
        </w:drawing>
      </w:r>
      <w:r>
        <w:rPr>
          <w:noProof/>
        </w:rPr>
        <w:drawing>
          <wp:inline distT="0" distB="0" distL="0" distR="0" wp14:anchorId="6CFED429" wp14:editId="071E1F83">
            <wp:extent cx="2838026" cy="2166620"/>
            <wp:effectExtent l="0" t="0" r="635" b="5080"/>
            <wp:docPr id="492291582" name="Imagen 492291582" descr="Habitación Habitación Deluxe en Meliá Hanoi | Me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bitación Habitación Deluxe en Meliá Hanoi | Melia.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333" cy="2169908"/>
                    </a:xfrm>
                    <a:prstGeom prst="rect">
                      <a:avLst/>
                    </a:prstGeom>
                    <a:noFill/>
                    <a:ln>
                      <a:noFill/>
                    </a:ln>
                  </pic:spPr>
                </pic:pic>
              </a:graphicData>
            </a:graphic>
          </wp:inline>
        </w:drawing>
      </w:r>
    </w:p>
    <w:p w14:paraId="300935FE" w14:textId="77777777" w:rsidR="00992752" w:rsidRPr="000E4479" w:rsidRDefault="00992752" w:rsidP="00992752">
      <w:pPr>
        <w:pStyle w:val="Sinespaciado"/>
        <w:jc w:val="center"/>
        <w:rPr>
          <w:rFonts w:ascii="Times New Roman" w:eastAsia="Cordia New" w:hAnsi="Times New Roman" w:cs="Angsana New"/>
          <w:noProof/>
          <w:sz w:val="18"/>
          <w:szCs w:val="18"/>
          <w:lang w:eastAsia="en-US" w:bidi="th-TH"/>
        </w:rPr>
      </w:pPr>
      <w:r w:rsidRPr="000E4479">
        <w:rPr>
          <w:rFonts w:ascii="Times New Roman" w:eastAsia="Cordia New" w:hAnsi="Times New Roman" w:cs="Angsana New"/>
          <w:noProof/>
          <w:sz w:val="18"/>
          <w:szCs w:val="18"/>
          <w:lang w:eastAsia="en-US" w:bidi="th-TH"/>
        </w:rPr>
        <w:t>4 P. Lý Thường Kiệt, Trần Hưng Đạo, Hoàn Kiếm, Hà Nội, Vietnam</w:t>
      </w:r>
    </w:p>
    <w:p w14:paraId="6C6914EE" w14:textId="77777777" w:rsidR="00992752" w:rsidRPr="000E4479" w:rsidRDefault="00992752" w:rsidP="00992752">
      <w:pPr>
        <w:pStyle w:val="Sinespaciado"/>
        <w:jc w:val="center"/>
        <w:rPr>
          <w:rFonts w:ascii="Times New Roman" w:eastAsia="Cordia New" w:hAnsi="Times New Roman" w:cs="Angsana New"/>
          <w:noProof/>
          <w:sz w:val="18"/>
          <w:szCs w:val="18"/>
          <w:lang w:eastAsia="en-US" w:bidi="th-TH"/>
        </w:rPr>
      </w:pPr>
      <w:r w:rsidRPr="000E4479">
        <w:rPr>
          <w:rFonts w:ascii="Times New Roman" w:eastAsia="Cordia New" w:hAnsi="Times New Roman" w:cs="Angsana New"/>
          <w:noProof/>
          <w:sz w:val="18"/>
          <w:szCs w:val="18"/>
          <w:lang w:eastAsia="en-US" w:bidi="th-TH"/>
        </w:rPr>
        <w:t>+84 24 3934 3343</w:t>
      </w:r>
    </w:p>
    <w:p w14:paraId="1A049BE9" w14:textId="77777777" w:rsidR="00992752" w:rsidRDefault="00992752" w:rsidP="00992752">
      <w:pPr>
        <w:pStyle w:val="Sinespaciado"/>
        <w:jc w:val="both"/>
        <w:rPr>
          <w:rFonts w:ascii="Times New Roman" w:eastAsia="Times" w:hAnsi="Times New Roman" w:cs="Times New Roman"/>
          <w:i/>
          <w:iCs/>
          <w:sz w:val="18"/>
          <w:szCs w:val="18"/>
          <w:shd w:val="clear" w:color="auto" w:fill="FFFFFF"/>
          <w:lang w:val="es-ES_tradnl"/>
        </w:rPr>
      </w:pPr>
    </w:p>
    <w:p w14:paraId="57B5167A" w14:textId="0BF27335" w:rsidR="00992752" w:rsidRPr="00D1611B" w:rsidRDefault="00992752" w:rsidP="00992752">
      <w:pPr>
        <w:shd w:val="clear" w:color="auto" w:fill="002060"/>
        <w:jc w:val="both"/>
        <w:rPr>
          <w:b/>
        </w:rPr>
      </w:pPr>
      <w:r>
        <w:rPr>
          <w:b/>
        </w:rPr>
        <w:t>DIA 05</w:t>
      </w:r>
      <w:r>
        <w:rPr>
          <w:b/>
        </w:rPr>
        <w:tab/>
      </w:r>
      <w:r>
        <w:rPr>
          <w:b/>
        </w:rPr>
        <w:tab/>
      </w:r>
      <w:r w:rsidR="000E4479">
        <w:rPr>
          <w:b/>
        </w:rPr>
        <w:t>Hanoi – Vuelo De Salida</w:t>
      </w:r>
      <w:r>
        <w:rPr>
          <w:b/>
        </w:rPr>
        <w:t xml:space="preserve"> </w:t>
      </w:r>
      <w:r>
        <w:rPr>
          <w:b/>
        </w:rPr>
        <w:tab/>
      </w:r>
      <w:r>
        <w:rPr>
          <w:b/>
        </w:rPr>
        <w:tab/>
      </w:r>
      <w:r>
        <w:rPr>
          <w:b/>
        </w:rPr>
        <w:tab/>
      </w:r>
      <w:r>
        <w:rPr>
          <w:b/>
        </w:rPr>
        <w:tab/>
      </w:r>
      <w:r>
        <w:rPr>
          <w:b/>
        </w:rPr>
        <w:tab/>
      </w:r>
      <w:r>
        <w:rPr>
          <w:b/>
        </w:rPr>
        <w:tab/>
        <w:t xml:space="preserve">             </w:t>
      </w:r>
    </w:p>
    <w:p w14:paraId="1DD0AE28" w14:textId="77777777" w:rsidR="00992752" w:rsidRDefault="00992752" w:rsidP="0095466F">
      <w:pPr>
        <w:pStyle w:val="Sinespaciado"/>
        <w:rPr>
          <w:lang w:val="es-ES"/>
        </w:rPr>
      </w:pPr>
      <w:r w:rsidRPr="001C3DF1">
        <w:rPr>
          <w:lang w:val="es-ES"/>
        </w:rPr>
        <w:t>Desayuno y traslad</w:t>
      </w:r>
      <w:r>
        <w:rPr>
          <w:lang w:val="es-ES"/>
        </w:rPr>
        <w:t>o al aeropuerto para tomar el vuelo hacia su</w:t>
      </w:r>
      <w:r w:rsidRPr="001C3DF1">
        <w:rPr>
          <w:lang w:val="es-ES"/>
        </w:rPr>
        <w:t xml:space="preserve"> próximo destino.</w:t>
      </w:r>
    </w:p>
    <w:p w14:paraId="194F7F76" w14:textId="77777777" w:rsidR="0095466F" w:rsidRDefault="0095466F" w:rsidP="0095466F">
      <w:pPr>
        <w:pStyle w:val="Sinespaciado"/>
        <w:rPr>
          <w:lang w:val="es-ES"/>
        </w:rPr>
      </w:pPr>
    </w:p>
    <w:p w14:paraId="093E90DB" w14:textId="77777777" w:rsidR="0095466F" w:rsidRDefault="0095466F" w:rsidP="0095466F">
      <w:pPr>
        <w:pStyle w:val="Sinespaciado"/>
        <w:rPr>
          <w:lang w:val="es-ES"/>
        </w:rPr>
      </w:pPr>
    </w:p>
    <w:p w14:paraId="210651F3" w14:textId="4C99125C" w:rsidR="0095466F" w:rsidRPr="0095466F" w:rsidRDefault="0095466F" w:rsidP="0095466F">
      <w:pPr>
        <w:pStyle w:val="Sinespaciado"/>
        <w:jc w:val="center"/>
        <w:rPr>
          <w:b/>
          <w:bCs/>
          <w:lang w:val="es-ES"/>
        </w:rPr>
      </w:pPr>
      <w:r w:rsidRPr="0095466F">
        <w:rPr>
          <w:b/>
          <w:bCs/>
          <w:lang w:val="es-ES"/>
        </w:rPr>
        <w:t>&gt;&gt;&gt;FIN DE NUESTRO SERVICIOS&lt;&lt;&lt;</w:t>
      </w:r>
    </w:p>
    <w:p w14:paraId="4B3337BE" w14:textId="77777777" w:rsidR="0095466F" w:rsidRPr="00E74416" w:rsidRDefault="0095466F" w:rsidP="0095466F">
      <w:pPr>
        <w:pStyle w:val="Sinespaciado"/>
        <w:rPr>
          <w:lang w:val="es-ES"/>
        </w:rPr>
      </w:pPr>
    </w:p>
    <w:p w14:paraId="3A411C68"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5E176771"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65994FC5"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2969B029"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1D2FF9A9"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37E3A07F"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3D7DFC5A"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2AEA90E7" w14:textId="77777777" w:rsidR="007E654D" w:rsidRDefault="007E654D"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517F3C48" w14:textId="7FCE5D9F" w:rsidR="001C2558" w:rsidRPr="006C5CCA" w:rsidRDefault="00302FC9" w:rsidP="001C2558">
      <w:pPr>
        <w:pStyle w:val="Sinespaciado"/>
        <w:jc w:val="center"/>
        <w:rPr>
          <w:rFonts w:ascii="Times New Roman" w:eastAsia="Times" w:hAnsi="Times New Roman" w:cs="Times New Roman"/>
          <w:b/>
          <w:bCs/>
          <w:color w:val="EE0000"/>
          <w:sz w:val="28"/>
          <w:szCs w:val="28"/>
          <w:shd w:val="clear" w:color="auto" w:fill="FFFFFF"/>
          <w:lang w:val="es-ES_tradnl"/>
        </w:rPr>
      </w:pPr>
      <w:r w:rsidRPr="006C5CCA">
        <w:rPr>
          <w:b/>
          <w:bCs/>
          <w:color w:val="EE0000"/>
          <w:sz w:val="28"/>
          <w:szCs w:val="28"/>
          <w:lang w:val="es-ES"/>
        </w:rPr>
        <w:lastRenderedPageBreak/>
        <w:t>P</w:t>
      </w:r>
      <w:r w:rsidR="001C2558" w:rsidRPr="006C5CCA">
        <w:rPr>
          <w:b/>
          <w:bCs/>
          <w:color w:val="EE0000"/>
          <w:sz w:val="28"/>
          <w:szCs w:val="28"/>
          <w:lang w:val="es-ES"/>
        </w:rPr>
        <w:t>RECIOS HANOI</w:t>
      </w:r>
    </w:p>
    <w:p w14:paraId="5A55FB4D" w14:textId="77777777" w:rsidR="001C2558" w:rsidRDefault="001C2558" w:rsidP="001C2558">
      <w:pPr>
        <w:pStyle w:val="Sinespaciado"/>
        <w:jc w:val="center"/>
        <w:rPr>
          <w:rFonts w:ascii="Times New Roman" w:eastAsia="Times" w:hAnsi="Times New Roman" w:cs="Times New Roman"/>
          <w:b/>
          <w:bCs/>
          <w:color w:val="FF0000"/>
          <w:sz w:val="28"/>
          <w:szCs w:val="28"/>
          <w:shd w:val="clear" w:color="auto" w:fill="FFFFFF"/>
          <w:lang w:val="es-ES_tradnl"/>
        </w:rPr>
      </w:pPr>
    </w:p>
    <w:tbl>
      <w:tblPr>
        <w:tblpPr w:leftFromText="141" w:rightFromText="141" w:vertAnchor="page" w:horzAnchor="margin" w:tblpXSpec="center" w:tblpY="2281"/>
        <w:tblW w:w="7179" w:type="dxa"/>
        <w:tblCellMar>
          <w:left w:w="70" w:type="dxa"/>
          <w:right w:w="70" w:type="dxa"/>
        </w:tblCellMar>
        <w:tblLook w:val="04A0" w:firstRow="1" w:lastRow="0" w:firstColumn="1" w:lastColumn="0" w:noHBand="0" w:noVBand="1"/>
      </w:tblPr>
      <w:tblGrid>
        <w:gridCol w:w="5143"/>
        <w:gridCol w:w="2036"/>
      </w:tblGrid>
      <w:tr w:rsidR="0060564E" w:rsidRPr="009A0AE1" w14:paraId="4D0A1DFA" w14:textId="77777777" w:rsidTr="0060564E">
        <w:trPr>
          <w:trHeight w:val="250"/>
        </w:trPr>
        <w:tc>
          <w:tcPr>
            <w:tcW w:w="71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52B0553" w14:textId="77777777" w:rsidR="0060564E" w:rsidRDefault="0060564E" w:rsidP="0060564E">
            <w:pPr>
              <w:jc w:val="center"/>
              <w:rPr>
                <w:rFonts w:eastAsia="Times New Roman"/>
                <w:b/>
                <w:bCs/>
                <w:color w:val="000000"/>
              </w:rPr>
            </w:pPr>
            <w:bookmarkStart w:id="2" w:name="_Hlk144379037"/>
            <w:r w:rsidRPr="00213B1F">
              <w:rPr>
                <w:rFonts w:eastAsia="Times New Roman"/>
                <w:b/>
                <w:bCs/>
                <w:color w:val="000000"/>
              </w:rPr>
              <w:t>COSTO POR PERSONA EN HABITACION DOBLE</w:t>
            </w:r>
            <w:r>
              <w:rPr>
                <w:rFonts w:eastAsia="Times New Roman"/>
                <w:b/>
                <w:bCs/>
                <w:color w:val="000000"/>
              </w:rPr>
              <w:t xml:space="preserve"> CON DESAYUNO INCLUIDO </w:t>
            </w:r>
          </w:p>
          <w:p w14:paraId="2E7802A4" w14:textId="77777777" w:rsidR="0060564E" w:rsidRPr="00105F38" w:rsidRDefault="0060564E" w:rsidP="0060564E">
            <w:pPr>
              <w:jc w:val="center"/>
              <w:rPr>
                <w:rFonts w:eastAsia="Times New Roman"/>
                <w:b/>
                <w:bCs/>
                <w:color w:val="000000"/>
              </w:rPr>
            </w:pPr>
            <w:r>
              <w:rPr>
                <w:rFonts w:eastAsia="Times New Roman"/>
                <w:b/>
                <w:bCs/>
                <w:color w:val="000000"/>
              </w:rPr>
              <w:t>TOUR EN REGULAR DEL 01 ENERO AL 31 MARZO 26</w:t>
            </w:r>
          </w:p>
        </w:tc>
      </w:tr>
      <w:tr w:rsidR="0060564E" w14:paraId="27CD1F25" w14:textId="77777777" w:rsidTr="0060564E">
        <w:trPr>
          <w:trHeight w:val="250"/>
        </w:trPr>
        <w:tc>
          <w:tcPr>
            <w:tcW w:w="51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2CD5D7" w14:textId="77777777" w:rsidR="0060564E" w:rsidRPr="000E4479" w:rsidRDefault="0060564E" w:rsidP="0060564E">
            <w:pPr>
              <w:jc w:val="center"/>
              <w:rPr>
                <w:rFonts w:eastAsia="Times New Roman"/>
                <w:bCs/>
                <w:color w:val="000000"/>
                <w:lang w:val="en-US"/>
              </w:rPr>
            </w:pPr>
            <w:r w:rsidRPr="000E4479">
              <w:rPr>
                <w:rFonts w:eastAsia="Times New Roman"/>
                <w:bCs/>
                <w:color w:val="000000"/>
                <w:lang w:val="en-US"/>
              </w:rPr>
              <w:t>FLOWER GARDEN HOTEL Y BHAYA CLASSIC CRUCERO</w:t>
            </w:r>
          </w:p>
        </w:tc>
        <w:tc>
          <w:tcPr>
            <w:tcW w:w="2036" w:type="dxa"/>
            <w:tcBorders>
              <w:top w:val="nil"/>
              <w:left w:val="nil"/>
              <w:bottom w:val="single" w:sz="4" w:space="0" w:color="auto"/>
              <w:right w:val="single" w:sz="4" w:space="0" w:color="auto"/>
            </w:tcBorders>
            <w:shd w:val="clear" w:color="auto" w:fill="FFFFFF" w:themeFill="background1"/>
            <w:vAlign w:val="bottom"/>
          </w:tcPr>
          <w:p w14:paraId="0B1460AA" w14:textId="77777777" w:rsidR="0060564E" w:rsidRPr="00105F38" w:rsidRDefault="0060564E" w:rsidP="0060564E">
            <w:pPr>
              <w:jc w:val="center"/>
              <w:rPr>
                <w:rFonts w:eastAsia="Times New Roman"/>
                <w:bCs/>
                <w:color w:val="000000"/>
              </w:rPr>
            </w:pPr>
            <w:r w:rsidRPr="00105F38">
              <w:rPr>
                <w:rFonts w:eastAsia="Times New Roman"/>
                <w:bCs/>
                <w:color w:val="000000"/>
              </w:rPr>
              <w:t>$</w:t>
            </w:r>
            <w:r>
              <w:rPr>
                <w:rFonts w:eastAsia="Times New Roman"/>
                <w:bCs/>
                <w:color w:val="000000"/>
              </w:rPr>
              <w:t>600</w:t>
            </w:r>
            <w:r w:rsidRPr="00105F38">
              <w:rPr>
                <w:rFonts w:eastAsia="Times New Roman"/>
                <w:bCs/>
                <w:color w:val="000000"/>
              </w:rPr>
              <w:t xml:space="preserve"> USD</w:t>
            </w:r>
          </w:p>
        </w:tc>
      </w:tr>
      <w:tr w:rsidR="0060564E" w14:paraId="1C383E3D" w14:textId="77777777" w:rsidTr="0060564E">
        <w:trPr>
          <w:trHeight w:val="250"/>
        </w:trPr>
        <w:tc>
          <w:tcPr>
            <w:tcW w:w="71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03308990"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781A18D9" w14:textId="77777777" w:rsidR="0060564E" w:rsidRPr="00105F38" w:rsidRDefault="0060564E" w:rsidP="0060564E">
            <w:pPr>
              <w:jc w:val="center"/>
              <w:rPr>
                <w:rFonts w:eastAsia="Times New Roman"/>
                <w:bCs/>
                <w:color w:val="000000"/>
              </w:rPr>
            </w:pPr>
            <w:r>
              <w:rPr>
                <w:rFonts w:eastAsia="Times New Roman"/>
                <w:b/>
                <w:bCs/>
                <w:color w:val="000000"/>
              </w:rPr>
              <w:t>TOUR EN REGULAR DEL 01 ABRIL al 31 OCTUBRE 2026</w:t>
            </w:r>
          </w:p>
        </w:tc>
      </w:tr>
      <w:tr w:rsidR="0060564E" w14:paraId="00967475" w14:textId="77777777" w:rsidTr="0060564E">
        <w:trPr>
          <w:trHeight w:val="250"/>
        </w:trPr>
        <w:tc>
          <w:tcPr>
            <w:tcW w:w="51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B868E0" w14:textId="77777777" w:rsidR="0060564E" w:rsidRDefault="0060564E" w:rsidP="0060564E">
            <w:pPr>
              <w:jc w:val="center"/>
              <w:rPr>
                <w:rFonts w:asciiTheme="minorHAnsi" w:hAnsiTheme="minorHAnsi" w:cstheme="minorHAnsi"/>
                <w:bCs/>
                <w:szCs w:val="36"/>
              </w:rPr>
            </w:pPr>
          </w:p>
        </w:tc>
        <w:tc>
          <w:tcPr>
            <w:tcW w:w="2036" w:type="dxa"/>
            <w:tcBorders>
              <w:top w:val="nil"/>
              <w:left w:val="nil"/>
              <w:bottom w:val="single" w:sz="4" w:space="0" w:color="auto"/>
              <w:right w:val="single" w:sz="4" w:space="0" w:color="auto"/>
            </w:tcBorders>
            <w:shd w:val="clear" w:color="auto" w:fill="FFFFFF" w:themeFill="background1"/>
            <w:vAlign w:val="bottom"/>
          </w:tcPr>
          <w:p w14:paraId="219C347D" w14:textId="2A95F428" w:rsidR="0060564E" w:rsidRDefault="0060564E" w:rsidP="0060564E">
            <w:pPr>
              <w:jc w:val="center"/>
              <w:rPr>
                <w:rFonts w:eastAsia="Times New Roman"/>
                <w:color w:val="000000"/>
              </w:rPr>
            </w:pPr>
            <w:r>
              <w:rPr>
                <w:rFonts w:eastAsia="Times New Roman"/>
                <w:color w:val="000000"/>
              </w:rPr>
              <w:t>$525 USD</w:t>
            </w:r>
          </w:p>
        </w:tc>
      </w:tr>
      <w:bookmarkEnd w:id="2"/>
    </w:tbl>
    <w:p w14:paraId="3F377F7A" w14:textId="77777777" w:rsidR="001C2558" w:rsidRDefault="001C2558"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6E2365D3" w14:textId="77777777" w:rsidR="001C2558" w:rsidRDefault="001C2558"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10EA4E08" w14:textId="77777777" w:rsidR="001C2558" w:rsidRDefault="001C2558" w:rsidP="001C2558">
      <w:pPr>
        <w:pStyle w:val="Sinespaciado"/>
        <w:jc w:val="center"/>
        <w:rPr>
          <w:rFonts w:ascii="Times New Roman" w:eastAsia="Times" w:hAnsi="Times New Roman" w:cs="Times New Roman"/>
          <w:b/>
          <w:bCs/>
          <w:color w:val="FF0000"/>
          <w:sz w:val="28"/>
          <w:szCs w:val="28"/>
          <w:shd w:val="clear" w:color="auto" w:fill="FFFFFF"/>
          <w:lang w:val="es-ES_tradnl"/>
        </w:rPr>
      </w:pPr>
    </w:p>
    <w:p w14:paraId="7BB049C7" w14:textId="77777777" w:rsidR="001C2558" w:rsidRPr="001C2558" w:rsidRDefault="001C2558" w:rsidP="001C2558">
      <w:pPr>
        <w:rPr>
          <w:lang w:val="es-ES_tradnl"/>
        </w:rPr>
      </w:pPr>
    </w:p>
    <w:p w14:paraId="0CE98EC1" w14:textId="77777777" w:rsidR="001C2558" w:rsidRPr="001C2558" w:rsidRDefault="001C2558" w:rsidP="001C2558">
      <w:pPr>
        <w:rPr>
          <w:lang w:val="es-ES_tradnl"/>
        </w:rPr>
      </w:pPr>
    </w:p>
    <w:p w14:paraId="2815EA6B" w14:textId="77777777" w:rsidR="001C2558" w:rsidRPr="001C2558" w:rsidRDefault="001C2558" w:rsidP="001C2558">
      <w:pPr>
        <w:rPr>
          <w:lang w:val="es-ES_tradnl"/>
        </w:rPr>
      </w:pPr>
    </w:p>
    <w:tbl>
      <w:tblPr>
        <w:tblpPr w:leftFromText="141" w:rightFromText="141" w:vertAnchor="page" w:horzAnchor="margin" w:tblpXSpec="center" w:tblpY="3946"/>
        <w:tblW w:w="7179" w:type="dxa"/>
        <w:tblCellMar>
          <w:left w:w="70" w:type="dxa"/>
          <w:right w:w="70" w:type="dxa"/>
        </w:tblCellMar>
        <w:tblLook w:val="04A0" w:firstRow="1" w:lastRow="0" w:firstColumn="1" w:lastColumn="0" w:noHBand="0" w:noVBand="1"/>
      </w:tblPr>
      <w:tblGrid>
        <w:gridCol w:w="5143"/>
        <w:gridCol w:w="2036"/>
      </w:tblGrid>
      <w:tr w:rsidR="0060564E" w14:paraId="373574C4" w14:textId="77777777" w:rsidTr="0060564E">
        <w:trPr>
          <w:trHeight w:val="250"/>
        </w:trPr>
        <w:tc>
          <w:tcPr>
            <w:tcW w:w="71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06F4CB38"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7824CF66" w14:textId="1A41AB1D" w:rsidR="0060564E" w:rsidRPr="00105F38" w:rsidRDefault="0060564E" w:rsidP="0060564E">
            <w:pPr>
              <w:jc w:val="center"/>
              <w:rPr>
                <w:rFonts w:eastAsia="Times New Roman"/>
                <w:bCs/>
                <w:color w:val="000000"/>
              </w:rPr>
            </w:pPr>
            <w:r>
              <w:rPr>
                <w:rFonts w:eastAsia="Times New Roman"/>
                <w:b/>
                <w:bCs/>
                <w:color w:val="000000"/>
              </w:rPr>
              <w:t>TOUR EN REGULAR DEL 01 MAYO al 30 SEPTIEMBRE 2026</w:t>
            </w:r>
          </w:p>
        </w:tc>
      </w:tr>
      <w:tr w:rsidR="0060564E" w14:paraId="5A294E80" w14:textId="77777777" w:rsidTr="0060564E">
        <w:trPr>
          <w:trHeight w:val="250"/>
        </w:trPr>
        <w:tc>
          <w:tcPr>
            <w:tcW w:w="51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CD4EA9" w14:textId="77777777" w:rsidR="0060564E" w:rsidRDefault="0060564E" w:rsidP="0060564E">
            <w:pPr>
              <w:jc w:val="center"/>
              <w:rPr>
                <w:rFonts w:asciiTheme="minorHAnsi" w:hAnsiTheme="minorHAnsi" w:cstheme="minorHAnsi"/>
                <w:bCs/>
                <w:szCs w:val="36"/>
              </w:rPr>
            </w:pPr>
          </w:p>
        </w:tc>
        <w:tc>
          <w:tcPr>
            <w:tcW w:w="2036" w:type="dxa"/>
            <w:tcBorders>
              <w:top w:val="nil"/>
              <w:left w:val="nil"/>
              <w:bottom w:val="single" w:sz="4" w:space="0" w:color="auto"/>
              <w:right w:val="single" w:sz="4" w:space="0" w:color="auto"/>
            </w:tcBorders>
            <w:shd w:val="clear" w:color="auto" w:fill="FFFFFF" w:themeFill="background1"/>
            <w:vAlign w:val="bottom"/>
          </w:tcPr>
          <w:p w14:paraId="174F5980" w14:textId="77777777" w:rsidR="0060564E" w:rsidRDefault="0060564E" w:rsidP="0060564E">
            <w:pPr>
              <w:jc w:val="center"/>
              <w:rPr>
                <w:rFonts w:eastAsia="Times New Roman"/>
                <w:color w:val="000000"/>
              </w:rPr>
            </w:pPr>
            <w:r>
              <w:rPr>
                <w:rFonts w:eastAsia="Times New Roman"/>
                <w:color w:val="000000"/>
              </w:rPr>
              <w:t>$485 USD</w:t>
            </w:r>
          </w:p>
        </w:tc>
      </w:tr>
    </w:tbl>
    <w:p w14:paraId="7B2EAB87" w14:textId="77777777" w:rsidR="001C2558" w:rsidRPr="001C2558" w:rsidRDefault="001C2558" w:rsidP="001C2558">
      <w:pPr>
        <w:rPr>
          <w:lang w:val="es-ES_tradnl"/>
        </w:rPr>
      </w:pPr>
    </w:p>
    <w:p w14:paraId="248083A3" w14:textId="77777777" w:rsidR="001C2558" w:rsidRPr="001C2558" w:rsidRDefault="001C2558" w:rsidP="001C2558">
      <w:pPr>
        <w:rPr>
          <w:lang w:val="es-ES_tradnl"/>
        </w:rPr>
      </w:pPr>
    </w:p>
    <w:p w14:paraId="44A24933" w14:textId="77777777" w:rsidR="001C2558" w:rsidRDefault="001C2558" w:rsidP="001C2558">
      <w:pPr>
        <w:rPr>
          <w:lang w:val="es-ES_tradnl"/>
        </w:rPr>
      </w:pPr>
    </w:p>
    <w:p w14:paraId="60BD569A" w14:textId="77777777" w:rsidR="0060564E" w:rsidRDefault="0060564E" w:rsidP="001C2558">
      <w:pPr>
        <w:rPr>
          <w:lang w:val="es-ES_tradnl"/>
        </w:rPr>
      </w:pPr>
    </w:p>
    <w:p w14:paraId="358678EE" w14:textId="77777777" w:rsidR="0060564E" w:rsidRPr="001C2558" w:rsidRDefault="0060564E" w:rsidP="001C2558">
      <w:pPr>
        <w:rPr>
          <w:lang w:val="es-ES_tradnl"/>
        </w:rPr>
      </w:pPr>
    </w:p>
    <w:tbl>
      <w:tblPr>
        <w:tblpPr w:leftFromText="141" w:rightFromText="141" w:vertAnchor="page" w:horzAnchor="margin" w:tblpXSpec="center" w:tblpY="5116"/>
        <w:tblW w:w="7144" w:type="dxa"/>
        <w:tblCellMar>
          <w:left w:w="70" w:type="dxa"/>
          <w:right w:w="70" w:type="dxa"/>
        </w:tblCellMar>
        <w:tblLook w:val="04A0" w:firstRow="1" w:lastRow="0" w:firstColumn="1" w:lastColumn="0" w:noHBand="0" w:noVBand="1"/>
      </w:tblPr>
      <w:tblGrid>
        <w:gridCol w:w="5118"/>
        <w:gridCol w:w="2026"/>
      </w:tblGrid>
      <w:tr w:rsidR="0060564E" w:rsidRPr="009A0AE1" w14:paraId="546872FB" w14:textId="77777777" w:rsidTr="0060564E">
        <w:trPr>
          <w:trHeight w:val="247"/>
        </w:trPr>
        <w:tc>
          <w:tcPr>
            <w:tcW w:w="714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2A944B6"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52BDBF80" w14:textId="77777777" w:rsidR="0060564E" w:rsidRPr="00105F38" w:rsidRDefault="0060564E" w:rsidP="0060564E">
            <w:pPr>
              <w:jc w:val="center"/>
              <w:rPr>
                <w:rFonts w:eastAsia="Times New Roman"/>
                <w:b/>
                <w:bCs/>
                <w:color w:val="000000"/>
              </w:rPr>
            </w:pPr>
            <w:r>
              <w:rPr>
                <w:rFonts w:eastAsia="Times New Roman"/>
                <w:b/>
                <w:bCs/>
                <w:color w:val="000000"/>
              </w:rPr>
              <w:t>TOUR EN REGULAR DEL 01 ENERO AL 31 MARZO 26</w:t>
            </w:r>
          </w:p>
        </w:tc>
      </w:tr>
      <w:tr w:rsidR="0060564E" w14:paraId="6D3040FB" w14:textId="77777777" w:rsidTr="0060564E">
        <w:trPr>
          <w:trHeight w:val="247"/>
        </w:trPr>
        <w:tc>
          <w:tcPr>
            <w:tcW w:w="5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0FED16" w14:textId="77777777" w:rsidR="0060564E" w:rsidRPr="000E4479" w:rsidRDefault="0060564E" w:rsidP="0060564E">
            <w:pPr>
              <w:jc w:val="center"/>
              <w:rPr>
                <w:rFonts w:eastAsia="Times New Roman"/>
                <w:bCs/>
                <w:color w:val="000000"/>
                <w:lang w:val="en-US"/>
              </w:rPr>
            </w:pPr>
            <w:r w:rsidRPr="000E4479">
              <w:rPr>
                <w:rFonts w:eastAsia="Times New Roman"/>
                <w:bCs/>
                <w:color w:val="000000"/>
                <w:lang w:val="en-US"/>
              </w:rPr>
              <w:t>THE ANN HOTEL Y BHAYA CLASSIC CRUCERO</w:t>
            </w:r>
          </w:p>
        </w:tc>
        <w:tc>
          <w:tcPr>
            <w:tcW w:w="2026" w:type="dxa"/>
            <w:tcBorders>
              <w:top w:val="nil"/>
              <w:left w:val="nil"/>
              <w:bottom w:val="single" w:sz="4" w:space="0" w:color="auto"/>
              <w:right w:val="single" w:sz="4" w:space="0" w:color="auto"/>
            </w:tcBorders>
            <w:shd w:val="clear" w:color="auto" w:fill="FFFFFF" w:themeFill="background1"/>
            <w:vAlign w:val="bottom"/>
          </w:tcPr>
          <w:p w14:paraId="6C074007" w14:textId="77777777" w:rsidR="0060564E" w:rsidRPr="00105F38" w:rsidRDefault="0060564E" w:rsidP="0060564E">
            <w:pPr>
              <w:jc w:val="center"/>
              <w:rPr>
                <w:rFonts w:eastAsia="Times New Roman"/>
                <w:bCs/>
                <w:color w:val="000000"/>
              </w:rPr>
            </w:pPr>
            <w:r w:rsidRPr="00105F38">
              <w:rPr>
                <w:rFonts w:eastAsia="Times New Roman"/>
                <w:bCs/>
                <w:color w:val="000000"/>
              </w:rPr>
              <w:t>$</w:t>
            </w:r>
            <w:r>
              <w:rPr>
                <w:rFonts w:eastAsia="Times New Roman"/>
                <w:bCs/>
                <w:color w:val="000000"/>
              </w:rPr>
              <w:t>660</w:t>
            </w:r>
            <w:r w:rsidRPr="00105F38">
              <w:rPr>
                <w:rFonts w:eastAsia="Times New Roman"/>
                <w:bCs/>
                <w:color w:val="000000"/>
              </w:rPr>
              <w:t xml:space="preserve"> USD</w:t>
            </w:r>
          </w:p>
        </w:tc>
      </w:tr>
      <w:tr w:rsidR="0060564E" w14:paraId="40437739" w14:textId="77777777" w:rsidTr="0060564E">
        <w:trPr>
          <w:trHeight w:val="247"/>
        </w:trPr>
        <w:tc>
          <w:tcPr>
            <w:tcW w:w="714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F39C183"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5C1A0D3" w14:textId="77777777" w:rsidR="0060564E" w:rsidRPr="00105F38" w:rsidRDefault="0060564E" w:rsidP="0060564E">
            <w:pPr>
              <w:jc w:val="center"/>
              <w:rPr>
                <w:rFonts w:eastAsia="Times New Roman"/>
                <w:bCs/>
                <w:color w:val="000000"/>
              </w:rPr>
            </w:pPr>
            <w:r>
              <w:rPr>
                <w:rFonts w:eastAsia="Times New Roman"/>
                <w:b/>
                <w:bCs/>
                <w:color w:val="000000"/>
              </w:rPr>
              <w:t>TOUR EN REGULAR DEL 01 ABRIL al 31 OCTUBRE 2026</w:t>
            </w:r>
          </w:p>
        </w:tc>
      </w:tr>
      <w:tr w:rsidR="0060564E" w14:paraId="46208C1C" w14:textId="77777777" w:rsidTr="0060564E">
        <w:trPr>
          <w:trHeight w:val="247"/>
        </w:trPr>
        <w:tc>
          <w:tcPr>
            <w:tcW w:w="5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41A4DD" w14:textId="77777777" w:rsidR="0060564E" w:rsidRPr="000E4479" w:rsidRDefault="0060564E" w:rsidP="0060564E">
            <w:pPr>
              <w:jc w:val="center"/>
              <w:rPr>
                <w:rFonts w:asciiTheme="minorHAnsi" w:hAnsiTheme="minorHAnsi" w:cstheme="minorHAnsi"/>
                <w:bCs/>
                <w:szCs w:val="36"/>
                <w:lang w:val="en-US"/>
              </w:rPr>
            </w:pPr>
            <w:r w:rsidRPr="000E4479">
              <w:rPr>
                <w:rFonts w:eastAsia="Times New Roman"/>
                <w:bCs/>
                <w:color w:val="000000"/>
                <w:lang w:val="en-US"/>
              </w:rPr>
              <w:t xml:space="preserve">THE ANN HOTEL </w:t>
            </w:r>
            <w:proofErr w:type="gramStart"/>
            <w:r w:rsidRPr="000E4479">
              <w:rPr>
                <w:rFonts w:eastAsia="Times New Roman"/>
                <w:bCs/>
                <w:color w:val="000000"/>
                <w:lang w:val="en-US"/>
              </w:rPr>
              <w:t>Y  AU</w:t>
            </w:r>
            <w:proofErr w:type="gramEnd"/>
            <w:r w:rsidRPr="000E4479">
              <w:rPr>
                <w:rFonts w:eastAsia="Times New Roman"/>
                <w:bCs/>
                <w:color w:val="000000"/>
                <w:lang w:val="en-US"/>
              </w:rPr>
              <w:t xml:space="preserve"> CO CRUCERO</w:t>
            </w:r>
          </w:p>
        </w:tc>
        <w:tc>
          <w:tcPr>
            <w:tcW w:w="2026" w:type="dxa"/>
            <w:tcBorders>
              <w:top w:val="nil"/>
              <w:left w:val="nil"/>
              <w:bottom w:val="single" w:sz="4" w:space="0" w:color="auto"/>
              <w:right w:val="single" w:sz="4" w:space="0" w:color="auto"/>
            </w:tcBorders>
            <w:shd w:val="clear" w:color="auto" w:fill="FFFFFF" w:themeFill="background1"/>
            <w:vAlign w:val="bottom"/>
          </w:tcPr>
          <w:p w14:paraId="2C5EA65A" w14:textId="77777777" w:rsidR="0060564E" w:rsidRDefault="0060564E" w:rsidP="0060564E">
            <w:pPr>
              <w:jc w:val="center"/>
              <w:rPr>
                <w:rFonts w:eastAsia="Times New Roman"/>
                <w:color w:val="000000"/>
              </w:rPr>
            </w:pPr>
            <w:r>
              <w:rPr>
                <w:rFonts w:eastAsia="Times New Roman"/>
                <w:color w:val="000000"/>
              </w:rPr>
              <w:t>$540 USD</w:t>
            </w:r>
          </w:p>
        </w:tc>
      </w:tr>
    </w:tbl>
    <w:p w14:paraId="28402B6C" w14:textId="77777777" w:rsidR="001C2558" w:rsidRPr="001C2558" w:rsidRDefault="001C2558" w:rsidP="001C2558">
      <w:pPr>
        <w:rPr>
          <w:lang w:val="es-ES_tradnl"/>
        </w:rPr>
      </w:pPr>
    </w:p>
    <w:tbl>
      <w:tblPr>
        <w:tblpPr w:leftFromText="141" w:rightFromText="141" w:vertAnchor="page" w:horzAnchor="margin" w:tblpXSpec="center" w:tblpY="6766"/>
        <w:tblW w:w="7144" w:type="dxa"/>
        <w:tblCellMar>
          <w:left w:w="70" w:type="dxa"/>
          <w:right w:w="70" w:type="dxa"/>
        </w:tblCellMar>
        <w:tblLook w:val="04A0" w:firstRow="1" w:lastRow="0" w:firstColumn="1" w:lastColumn="0" w:noHBand="0" w:noVBand="1"/>
      </w:tblPr>
      <w:tblGrid>
        <w:gridCol w:w="5118"/>
        <w:gridCol w:w="2026"/>
      </w:tblGrid>
      <w:tr w:rsidR="0060564E" w14:paraId="64AEC02C" w14:textId="77777777" w:rsidTr="0060564E">
        <w:trPr>
          <w:trHeight w:val="247"/>
        </w:trPr>
        <w:tc>
          <w:tcPr>
            <w:tcW w:w="714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297532B"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3C6408B4" w14:textId="325E8B56" w:rsidR="0060564E" w:rsidRPr="00105F38" w:rsidRDefault="0060564E" w:rsidP="0060564E">
            <w:pPr>
              <w:jc w:val="center"/>
              <w:rPr>
                <w:rFonts w:eastAsia="Times New Roman"/>
                <w:bCs/>
                <w:color w:val="000000"/>
              </w:rPr>
            </w:pPr>
            <w:r>
              <w:rPr>
                <w:rFonts w:eastAsia="Times New Roman"/>
                <w:b/>
                <w:bCs/>
                <w:color w:val="000000"/>
              </w:rPr>
              <w:t>TOUR EN REGULAR DEL 01 MAYO al 30 SEPTIEMBRE 2026</w:t>
            </w:r>
          </w:p>
        </w:tc>
      </w:tr>
      <w:tr w:rsidR="0060564E" w14:paraId="3F2AA923" w14:textId="77777777" w:rsidTr="0060564E">
        <w:trPr>
          <w:trHeight w:val="247"/>
        </w:trPr>
        <w:tc>
          <w:tcPr>
            <w:tcW w:w="5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0F4F92" w14:textId="77777777" w:rsidR="0060564E" w:rsidRPr="000E4479" w:rsidRDefault="0060564E" w:rsidP="0060564E">
            <w:pPr>
              <w:jc w:val="center"/>
              <w:rPr>
                <w:rFonts w:asciiTheme="minorHAnsi" w:hAnsiTheme="minorHAnsi" w:cstheme="minorHAnsi"/>
                <w:bCs/>
                <w:szCs w:val="36"/>
                <w:lang w:val="en-US"/>
              </w:rPr>
            </w:pPr>
            <w:r w:rsidRPr="000E4479">
              <w:rPr>
                <w:rFonts w:eastAsia="Times New Roman"/>
                <w:bCs/>
                <w:color w:val="000000"/>
                <w:lang w:val="en-US"/>
              </w:rPr>
              <w:t xml:space="preserve">THE ANN HOTEL </w:t>
            </w:r>
            <w:proofErr w:type="gramStart"/>
            <w:r w:rsidRPr="000E4479">
              <w:rPr>
                <w:rFonts w:eastAsia="Times New Roman"/>
                <w:bCs/>
                <w:color w:val="000000"/>
                <w:lang w:val="en-US"/>
              </w:rPr>
              <w:t>Y  AU</w:t>
            </w:r>
            <w:proofErr w:type="gramEnd"/>
            <w:r w:rsidRPr="000E4479">
              <w:rPr>
                <w:rFonts w:eastAsia="Times New Roman"/>
                <w:bCs/>
                <w:color w:val="000000"/>
                <w:lang w:val="en-US"/>
              </w:rPr>
              <w:t xml:space="preserve"> CO CRUCERO</w:t>
            </w:r>
          </w:p>
        </w:tc>
        <w:tc>
          <w:tcPr>
            <w:tcW w:w="2026" w:type="dxa"/>
            <w:tcBorders>
              <w:top w:val="nil"/>
              <w:left w:val="nil"/>
              <w:bottom w:val="single" w:sz="4" w:space="0" w:color="auto"/>
              <w:right w:val="single" w:sz="4" w:space="0" w:color="auto"/>
            </w:tcBorders>
            <w:shd w:val="clear" w:color="auto" w:fill="FFFFFF" w:themeFill="background1"/>
            <w:vAlign w:val="bottom"/>
          </w:tcPr>
          <w:p w14:paraId="296C69FC" w14:textId="14A219B0" w:rsidR="0060564E" w:rsidRDefault="0060564E" w:rsidP="0060564E">
            <w:pPr>
              <w:jc w:val="center"/>
              <w:rPr>
                <w:rFonts w:eastAsia="Times New Roman"/>
                <w:color w:val="000000"/>
              </w:rPr>
            </w:pPr>
            <w:r>
              <w:rPr>
                <w:rFonts w:eastAsia="Times New Roman"/>
                <w:color w:val="000000"/>
              </w:rPr>
              <w:t>$</w:t>
            </w:r>
            <w:r w:rsidR="00490164">
              <w:rPr>
                <w:rFonts w:eastAsia="Times New Roman"/>
                <w:color w:val="000000"/>
              </w:rPr>
              <w:t>615</w:t>
            </w:r>
            <w:r>
              <w:rPr>
                <w:rFonts w:eastAsia="Times New Roman"/>
                <w:color w:val="000000"/>
              </w:rPr>
              <w:t xml:space="preserve"> USD</w:t>
            </w:r>
          </w:p>
        </w:tc>
      </w:tr>
    </w:tbl>
    <w:p w14:paraId="525ABADA" w14:textId="77777777" w:rsidR="001C2558" w:rsidRDefault="001C2558" w:rsidP="001C2558">
      <w:pPr>
        <w:ind w:firstLine="708"/>
        <w:rPr>
          <w:rFonts w:ascii="Times New Roman" w:eastAsia="Times" w:hAnsi="Times New Roman" w:cs="Times New Roman"/>
          <w:b/>
          <w:bCs/>
          <w:color w:val="FF0000"/>
          <w:sz w:val="28"/>
          <w:szCs w:val="28"/>
          <w:shd w:val="clear" w:color="auto" w:fill="FFFFFF"/>
          <w:lang w:val="es-ES_tradnl"/>
        </w:rPr>
      </w:pPr>
    </w:p>
    <w:tbl>
      <w:tblPr>
        <w:tblpPr w:leftFromText="141" w:rightFromText="141" w:vertAnchor="page" w:horzAnchor="margin" w:tblpXSpec="center" w:tblpY="7936"/>
        <w:tblW w:w="7270" w:type="dxa"/>
        <w:tblCellMar>
          <w:left w:w="70" w:type="dxa"/>
          <w:right w:w="70" w:type="dxa"/>
        </w:tblCellMar>
        <w:tblLook w:val="04A0" w:firstRow="1" w:lastRow="0" w:firstColumn="1" w:lastColumn="0" w:noHBand="0" w:noVBand="1"/>
      </w:tblPr>
      <w:tblGrid>
        <w:gridCol w:w="5207"/>
        <w:gridCol w:w="2063"/>
      </w:tblGrid>
      <w:tr w:rsidR="0060564E" w:rsidRPr="009A0AE1" w14:paraId="56342384" w14:textId="77777777" w:rsidTr="0060564E">
        <w:trPr>
          <w:trHeight w:val="205"/>
        </w:trPr>
        <w:tc>
          <w:tcPr>
            <w:tcW w:w="727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5926A4CD"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3A8D34EC" w14:textId="77777777" w:rsidR="0060564E" w:rsidRPr="00105F38" w:rsidRDefault="0060564E" w:rsidP="0060564E">
            <w:pPr>
              <w:jc w:val="center"/>
              <w:rPr>
                <w:rFonts w:eastAsia="Times New Roman"/>
                <w:b/>
                <w:bCs/>
                <w:color w:val="000000"/>
              </w:rPr>
            </w:pPr>
            <w:r>
              <w:rPr>
                <w:rFonts w:eastAsia="Times New Roman"/>
                <w:b/>
                <w:bCs/>
                <w:color w:val="000000"/>
              </w:rPr>
              <w:t>TOUR EN REGULAR DEL 01 ENERO AL 31 MARZO 26</w:t>
            </w:r>
          </w:p>
        </w:tc>
      </w:tr>
      <w:tr w:rsidR="0060564E" w14:paraId="367ED2F7" w14:textId="77777777" w:rsidTr="0060564E">
        <w:trPr>
          <w:trHeight w:val="205"/>
        </w:trPr>
        <w:tc>
          <w:tcPr>
            <w:tcW w:w="52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435A5E" w14:textId="77777777" w:rsidR="0060564E" w:rsidRPr="00105F38" w:rsidRDefault="0060564E" w:rsidP="0060564E">
            <w:pPr>
              <w:jc w:val="center"/>
              <w:rPr>
                <w:rFonts w:eastAsia="Times New Roman"/>
                <w:bCs/>
                <w:color w:val="000000"/>
              </w:rPr>
            </w:pPr>
            <w:r>
              <w:rPr>
                <w:rFonts w:eastAsia="Times New Roman"/>
                <w:bCs/>
                <w:color w:val="000000"/>
              </w:rPr>
              <w:t>PAN PACIFIC HANOI Y AU CO CRUCERO</w:t>
            </w:r>
          </w:p>
        </w:tc>
        <w:tc>
          <w:tcPr>
            <w:tcW w:w="2063" w:type="dxa"/>
            <w:tcBorders>
              <w:top w:val="nil"/>
              <w:left w:val="nil"/>
              <w:bottom w:val="single" w:sz="4" w:space="0" w:color="auto"/>
              <w:right w:val="single" w:sz="4" w:space="0" w:color="auto"/>
            </w:tcBorders>
            <w:shd w:val="clear" w:color="auto" w:fill="FFFFFF" w:themeFill="background1"/>
            <w:vAlign w:val="bottom"/>
          </w:tcPr>
          <w:p w14:paraId="17EE92B4" w14:textId="77777777" w:rsidR="0060564E" w:rsidRPr="00105F38" w:rsidRDefault="0060564E" w:rsidP="0060564E">
            <w:pPr>
              <w:jc w:val="center"/>
              <w:rPr>
                <w:rFonts w:eastAsia="Times New Roman"/>
                <w:bCs/>
                <w:color w:val="000000"/>
              </w:rPr>
            </w:pPr>
            <w:r w:rsidRPr="00105F38">
              <w:rPr>
                <w:rFonts w:eastAsia="Times New Roman"/>
                <w:bCs/>
                <w:color w:val="000000"/>
              </w:rPr>
              <w:t>$</w:t>
            </w:r>
            <w:r>
              <w:rPr>
                <w:rFonts w:eastAsia="Times New Roman"/>
                <w:bCs/>
                <w:color w:val="000000"/>
              </w:rPr>
              <w:t>820</w:t>
            </w:r>
            <w:r w:rsidRPr="00105F38">
              <w:rPr>
                <w:rFonts w:eastAsia="Times New Roman"/>
                <w:bCs/>
                <w:color w:val="000000"/>
              </w:rPr>
              <w:t xml:space="preserve"> USD</w:t>
            </w:r>
          </w:p>
        </w:tc>
      </w:tr>
      <w:tr w:rsidR="0060564E" w14:paraId="45FA3842" w14:textId="77777777" w:rsidTr="0060564E">
        <w:trPr>
          <w:trHeight w:val="205"/>
        </w:trPr>
        <w:tc>
          <w:tcPr>
            <w:tcW w:w="727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A7023D3"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49EA8B99" w14:textId="77777777" w:rsidR="0060564E" w:rsidRPr="00105F38" w:rsidRDefault="0060564E" w:rsidP="0060564E">
            <w:pPr>
              <w:jc w:val="center"/>
              <w:rPr>
                <w:rFonts w:eastAsia="Times New Roman"/>
                <w:bCs/>
                <w:color w:val="000000"/>
              </w:rPr>
            </w:pPr>
            <w:r>
              <w:rPr>
                <w:rFonts w:eastAsia="Times New Roman"/>
                <w:b/>
                <w:bCs/>
                <w:color w:val="000000"/>
              </w:rPr>
              <w:t>TOUR EN REGULAR DEL 01 ABRIL al 31 OCTUBRE 2026</w:t>
            </w:r>
          </w:p>
        </w:tc>
      </w:tr>
      <w:tr w:rsidR="0060564E" w14:paraId="66C1C562" w14:textId="77777777" w:rsidTr="0060564E">
        <w:trPr>
          <w:trHeight w:val="205"/>
        </w:trPr>
        <w:tc>
          <w:tcPr>
            <w:tcW w:w="52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4D275A" w14:textId="77777777" w:rsidR="0060564E" w:rsidRDefault="0060564E" w:rsidP="0060564E">
            <w:pPr>
              <w:jc w:val="center"/>
              <w:rPr>
                <w:rFonts w:asciiTheme="minorHAnsi" w:hAnsiTheme="minorHAnsi" w:cstheme="minorHAnsi"/>
                <w:bCs/>
                <w:szCs w:val="36"/>
              </w:rPr>
            </w:pPr>
            <w:r>
              <w:rPr>
                <w:rFonts w:eastAsia="Times New Roman"/>
                <w:bCs/>
                <w:color w:val="000000"/>
              </w:rPr>
              <w:t>PAN PACIFIC HANOI Y PARADISE ELEGANCE CRUCERO</w:t>
            </w:r>
          </w:p>
        </w:tc>
        <w:tc>
          <w:tcPr>
            <w:tcW w:w="2063" w:type="dxa"/>
            <w:tcBorders>
              <w:top w:val="nil"/>
              <w:left w:val="nil"/>
              <w:bottom w:val="single" w:sz="4" w:space="0" w:color="auto"/>
              <w:right w:val="single" w:sz="4" w:space="0" w:color="auto"/>
            </w:tcBorders>
            <w:shd w:val="clear" w:color="auto" w:fill="FFFFFF" w:themeFill="background1"/>
            <w:vAlign w:val="bottom"/>
          </w:tcPr>
          <w:p w14:paraId="49EB6656" w14:textId="77777777" w:rsidR="0060564E" w:rsidRDefault="0060564E" w:rsidP="0060564E">
            <w:pPr>
              <w:jc w:val="center"/>
              <w:rPr>
                <w:rFonts w:eastAsia="Times New Roman"/>
                <w:color w:val="000000"/>
              </w:rPr>
            </w:pPr>
            <w:r>
              <w:rPr>
                <w:rFonts w:eastAsia="Times New Roman"/>
                <w:color w:val="000000"/>
              </w:rPr>
              <w:t>$745 USD</w:t>
            </w:r>
          </w:p>
        </w:tc>
      </w:tr>
    </w:tbl>
    <w:p w14:paraId="4F9AD988" w14:textId="77777777" w:rsidR="0060564E" w:rsidRPr="001C2558" w:rsidRDefault="0060564E" w:rsidP="0060564E">
      <w:pPr>
        <w:rPr>
          <w:lang w:val="es-ES_tradnl"/>
        </w:rPr>
      </w:pPr>
    </w:p>
    <w:p w14:paraId="7046E5FA" w14:textId="77777777" w:rsidR="001C2558" w:rsidRDefault="001C2558" w:rsidP="001C2558">
      <w:pPr>
        <w:rPr>
          <w:lang w:val="es-ES_tradnl"/>
        </w:rPr>
      </w:pPr>
    </w:p>
    <w:p w14:paraId="6327510B" w14:textId="77777777" w:rsidR="00672328" w:rsidRPr="00672328" w:rsidRDefault="00672328" w:rsidP="00672328">
      <w:pPr>
        <w:rPr>
          <w:lang w:val="es-ES_tradnl"/>
        </w:rPr>
      </w:pPr>
    </w:p>
    <w:p w14:paraId="6B4EE1DA" w14:textId="77777777" w:rsidR="00672328" w:rsidRPr="00672328" w:rsidRDefault="00672328" w:rsidP="00672328">
      <w:pPr>
        <w:rPr>
          <w:lang w:val="es-ES_tradnl"/>
        </w:rPr>
      </w:pPr>
    </w:p>
    <w:p w14:paraId="1D51EC1E" w14:textId="77777777" w:rsidR="00672328" w:rsidRPr="00672328" w:rsidRDefault="00672328" w:rsidP="00672328">
      <w:pPr>
        <w:rPr>
          <w:lang w:val="es-ES_tradnl"/>
        </w:rPr>
      </w:pPr>
    </w:p>
    <w:p w14:paraId="11C7D0E3" w14:textId="77777777" w:rsidR="00672328" w:rsidRPr="00672328" w:rsidRDefault="00672328" w:rsidP="00672328">
      <w:pPr>
        <w:rPr>
          <w:lang w:val="es-ES_tradnl"/>
        </w:rPr>
      </w:pPr>
    </w:p>
    <w:tbl>
      <w:tblPr>
        <w:tblpPr w:leftFromText="141" w:rightFromText="141" w:vertAnchor="page" w:horzAnchor="margin" w:tblpXSpec="center" w:tblpY="9541"/>
        <w:tblOverlap w:val="never"/>
        <w:tblW w:w="7225" w:type="dxa"/>
        <w:tblCellMar>
          <w:left w:w="70" w:type="dxa"/>
          <w:right w:w="70" w:type="dxa"/>
        </w:tblCellMar>
        <w:tblLook w:val="04A0" w:firstRow="1" w:lastRow="0" w:firstColumn="1" w:lastColumn="0" w:noHBand="0" w:noVBand="1"/>
      </w:tblPr>
      <w:tblGrid>
        <w:gridCol w:w="5100"/>
        <w:gridCol w:w="2125"/>
      </w:tblGrid>
      <w:tr w:rsidR="0060564E" w14:paraId="14A731BF" w14:textId="77777777" w:rsidTr="0060564E">
        <w:trPr>
          <w:trHeight w:val="205"/>
        </w:trPr>
        <w:tc>
          <w:tcPr>
            <w:tcW w:w="722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06CD3F9" w14:textId="77777777" w:rsidR="0060564E" w:rsidRDefault="0060564E" w:rsidP="0060564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3A0CB5CC" w14:textId="77777777" w:rsidR="0060564E" w:rsidRPr="00105F38" w:rsidRDefault="0060564E" w:rsidP="0060564E">
            <w:pPr>
              <w:jc w:val="center"/>
              <w:rPr>
                <w:rFonts w:eastAsia="Times New Roman"/>
                <w:bCs/>
                <w:color w:val="000000"/>
              </w:rPr>
            </w:pPr>
            <w:r>
              <w:rPr>
                <w:rFonts w:eastAsia="Times New Roman"/>
                <w:b/>
                <w:bCs/>
                <w:color w:val="000000"/>
              </w:rPr>
              <w:t>TOUR EN REGULAR DEL 01 ABRIL al 31 OCTUBRE 2026</w:t>
            </w:r>
          </w:p>
        </w:tc>
      </w:tr>
      <w:tr w:rsidR="0060564E" w14:paraId="1BEC0167" w14:textId="77777777" w:rsidTr="0060564E">
        <w:trPr>
          <w:trHeight w:val="205"/>
        </w:trPr>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2C2FAB" w14:textId="77777777" w:rsidR="0060564E" w:rsidRDefault="0060564E" w:rsidP="0060564E">
            <w:pPr>
              <w:jc w:val="center"/>
              <w:rPr>
                <w:rFonts w:asciiTheme="minorHAnsi" w:hAnsiTheme="minorHAnsi" w:cstheme="minorHAnsi"/>
                <w:bCs/>
                <w:szCs w:val="36"/>
              </w:rPr>
            </w:pPr>
            <w:r>
              <w:rPr>
                <w:rFonts w:eastAsia="Times New Roman"/>
                <w:bCs/>
                <w:color w:val="000000"/>
              </w:rPr>
              <w:t>PAN PACIFIC HANOI Y PARADISE ELEGANCE CRUCERO</w:t>
            </w:r>
          </w:p>
        </w:tc>
        <w:tc>
          <w:tcPr>
            <w:tcW w:w="2125" w:type="dxa"/>
            <w:tcBorders>
              <w:top w:val="nil"/>
              <w:left w:val="nil"/>
              <w:bottom w:val="single" w:sz="4" w:space="0" w:color="auto"/>
              <w:right w:val="single" w:sz="4" w:space="0" w:color="auto"/>
            </w:tcBorders>
            <w:shd w:val="clear" w:color="auto" w:fill="FFFFFF" w:themeFill="background1"/>
            <w:vAlign w:val="bottom"/>
          </w:tcPr>
          <w:p w14:paraId="532DB7AB" w14:textId="36A68B46" w:rsidR="0060564E" w:rsidRDefault="0060564E" w:rsidP="0060564E">
            <w:pPr>
              <w:jc w:val="center"/>
              <w:rPr>
                <w:rFonts w:eastAsia="Times New Roman"/>
                <w:color w:val="000000"/>
              </w:rPr>
            </w:pPr>
            <w:r>
              <w:rPr>
                <w:rFonts w:eastAsia="Times New Roman"/>
                <w:color w:val="000000"/>
              </w:rPr>
              <w:t>$</w:t>
            </w:r>
            <w:r w:rsidR="00490164">
              <w:rPr>
                <w:rFonts w:eastAsia="Times New Roman"/>
                <w:color w:val="000000"/>
              </w:rPr>
              <w:t>890</w:t>
            </w:r>
            <w:r>
              <w:rPr>
                <w:rFonts w:eastAsia="Times New Roman"/>
                <w:color w:val="000000"/>
              </w:rPr>
              <w:t xml:space="preserve"> USD</w:t>
            </w:r>
          </w:p>
        </w:tc>
      </w:tr>
    </w:tbl>
    <w:p w14:paraId="482A540B" w14:textId="77777777" w:rsidR="00672328" w:rsidRPr="00672328" w:rsidRDefault="00672328" w:rsidP="00672328">
      <w:pPr>
        <w:rPr>
          <w:lang w:val="es-ES_tradnl"/>
        </w:rPr>
      </w:pPr>
    </w:p>
    <w:p w14:paraId="2B09A03C" w14:textId="77777777" w:rsidR="00672328" w:rsidRPr="00672328" w:rsidRDefault="00672328" w:rsidP="00672328">
      <w:pPr>
        <w:rPr>
          <w:lang w:val="es-ES_tradnl"/>
        </w:rPr>
      </w:pPr>
    </w:p>
    <w:p w14:paraId="74A765A7" w14:textId="77777777" w:rsidR="00672328" w:rsidRPr="00672328" w:rsidRDefault="00672328" w:rsidP="00672328">
      <w:pPr>
        <w:rPr>
          <w:lang w:val="es-ES_tradnl"/>
        </w:rPr>
      </w:pPr>
    </w:p>
    <w:p w14:paraId="2385E77C" w14:textId="77777777" w:rsidR="00672328" w:rsidRPr="00672328" w:rsidRDefault="00672328" w:rsidP="00672328">
      <w:pPr>
        <w:rPr>
          <w:lang w:val="es-ES_tradnl"/>
        </w:rPr>
      </w:pPr>
    </w:p>
    <w:p w14:paraId="34DDF634" w14:textId="77777777" w:rsidR="00672328" w:rsidRPr="00672328" w:rsidRDefault="00672328" w:rsidP="00672328">
      <w:pPr>
        <w:rPr>
          <w:lang w:val="es-ES_tradnl"/>
        </w:rPr>
      </w:pPr>
    </w:p>
    <w:tbl>
      <w:tblPr>
        <w:tblpPr w:leftFromText="141" w:rightFromText="141" w:vertAnchor="page" w:horzAnchor="margin" w:tblpXSpec="center" w:tblpY="10801"/>
        <w:tblW w:w="7132" w:type="dxa"/>
        <w:tblCellMar>
          <w:left w:w="70" w:type="dxa"/>
          <w:right w:w="70" w:type="dxa"/>
        </w:tblCellMar>
        <w:tblLook w:val="04A0" w:firstRow="1" w:lastRow="0" w:firstColumn="1" w:lastColumn="0" w:noHBand="0" w:noVBand="1"/>
      </w:tblPr>
      <w:tblGrid>
        <w:gridCol w:w="5108"/>
        <w:gridCol w:w="2024"/>
      </w:tblGrid>
      <w:tr w:rsidR="00082FA1" w:rsidRPr="009A0AE1" w14:paraId="24CD2F9E" w14:textId="77777777" w:rsidTr="00082FA1">
        <w:trPr>
          <w:trHeight w:val="272"/>
        </w:trPr>
        <w:tc>
          <w:tcPr>
            <w:tcW w:w="71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974E626" w14:textId="77777777" w:rsidR="00082FA1" w:rsidRDefault="00082FA1" w:rsidP="00082FA1">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4AE10F5" w14:textId="77777777" w:rsidR="00082FA1" w:rsidRPr="00105F38" w:rsidRDefault="00082FA1" w:rsidP="00082FA1">
            <w:pPr>
              <w:jc w:val="center"/>
              <w:rPr>
                <w:rFonts w:eastAsia="Times New Roman"/>
                <w:b/>
                <w:bCs/>
                <w:color w:val="000000"/>
              </w:rPr>
            </w:pPr>
            <w:r>
              <w:rPr>
                <w:rFonts w:eastAsia="Times New Roman"/>
                <w:b/>
                <w:bCs/>
                <w:color w:val="000000"/>
              </w:rPr>
              <w:t>TOUR EN REGULAR DEL 01 ENERO AL 31 MARZO 26</w:t>
            </w:r>
          </w:p>
        </w:tc>
      </w:tr>
      <w:tr w:rsidR="00082FA1" w14:paraId="7D070A99" w14:textId="77777777" w:rsidTr="00082FA1">
        <w:trPr>
          <w:trHeight w:val="272"/>
        </w:trPr>
        <w:tc>
          <w:tcPr>
            <w:tcW w:w="51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A8851B" w14:textId="77777777" w:rsidR="00082FA1" w:rsidRPr="00105F38" w:rsidRDefault="00082FA1" w:rsidP="00082FA1">
            <w:pPr>
              <w:jc w:val="center"/>
              <w:rPr>
                <w:rFonts w:eastAsia="Times New Roman"/>
                <w:bCs/>
                <w:color w:val="000000"/>
              </w:rPr>
            </w:pPr>
            <w:r>
              <w:rPr>
                <w:rFonts w:eastAsia="Times New Roman"/>
                <w:bCs/>
                <w:color w:val="000000"/>
              </w:rPr>
              <w:t>MELIA HANOI Y PARADISE ELEGANCE CRUCERO</w:t>
            </w:r>
          </w:p>
        </w:tc>
        <w:tc>
          <w:tcPr>
            <w:tcW w:w="2024" w:type="dxa"/>
            <w:tcBorders>
              <w:top w:val="nil"/>
              <w:left w:val="nil"/>
              <w:bottom w:val="single" w:sz="4" w:space="0" w:color="auto"/>
              <w:right w:val="single" w:sz="4" w:space="0" w:color="auto"/>
            </w:tcBorders>
            <w:shd w:val="clear" w:color="auto" w:fill="FFFFFF" w:themeFill="background1"/>
            <w:vAlign w:val="bottom"/>
          </w:tcPr>
          <w:p w14:paraId="52074C4D" w14:textId="77777777" w:rsidR="00082FA1" w:rsidRPr="00105F38" w:rsidRDefault="00082FA1" w:rsidP="00082FA1">
            <w:pPr>
              <w:jc w:val="center"/>
              <w:rPr>
                <w:rFonts w:eastAsia="Times New Roman"/>
                <w:bCs/>
                <w:color w:val="000000"/>
              </w:rPr>
            </w:pPr>
            <w:r w:rsidRPr="00105F38">
              <w:rPr>
                <w:rFonts w:eastAsia="Times New Roman"/>
                <w:bCs/>
                <w:color w:val="000000"/>
              </w:rPr>
              <w:t>$</w:t>
            </w:r>
            <w:r>
              <w:rPr>
                <w:rFonts w:eastAsia="Times New Roman"/>
                <w:bCs/>
                <w:color w:val="000000"/>
              </w:rPr>
              <w:t>850</w:t>
            </w:r>
            <w:r w:rsidRPr="00105F38">
              <w:rPr>
                <w:rFonts w:eastAsia="Times New Roman"/>
                <w:bCs/>
                <w:color w:val="000000"/>
              </w:rPr>
              <w:t xml:space="preserve"> USD</w:t>
            </w:r>
          </w:p>
        </w:tc>
      </w:tr>
      <w:tr w:rsidR="00082FA1" w14:paraId="328D979A" w14:textId="77777777" w:rsidTr="00082FA1">
        <w:trPr>
          <w:trHeight w:val="272"/>
        </w:trPr>
        <w:tc>
          <w:tcPr>
            <w:tcW w:w="71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22E8D9D" w14:textId="77777777" w:rsidR="00082FA1" w:rsidRDefault="00082FA1" w:rsidP="00082FA1">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EFB8798" w14:textId="77777777" w:rsidR="00082FA1" w:rsidRPr="00105F38" w:rsidRDefault="00082FA1" w:rsidP="00082FA1">
            <w:pPr>
              <w:jc w:val="center"/>
              <w:rPr>
                <w:rFonts w:eastAsia="Times New Roman"/>
                <w:bCs/>
                <w:color w:val="000000"/>
              </w:rPr>
            </w:pPr>
            <w:r>
              <w:rPr>
                <w:rFonts w:eastAsia="Times New Roman"/>
                <w:b/>
                <w:bCs/>
                <w:color w:val="000000"/>
              </w:rPr>
              <w:t>TOUR EN REGULAR DEL 01 ABRIL al 31 OCTUBRE 2026</w:t>
            </w:r>
          </w:p>
        </w:tc>
      </w:tr>
      <w:tr w:rsidR="00082FA1" w14:paraId="0158C88B" w14:textId="77777777" w:rsidTr="00082FA1">
        <w:trPr>
          <w:trHeight w:val="272"/>
        </w:trPr>
        <w:tc>
          <w:tcPr>
            <w:tcW w:w="51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FDD06C" w14:textId="77777777" w:rsidR="00082FA1" w:rsidRDefault="00082FA1" w:rsidP="00082FA1">
            <w:pPr>
              <w:jc w:val="center"/>
              <w:rPr>
                <w:rFonts w:asciiTheme="minorHAnsi" w:hAnsiTheme="minorHAnsi" w:cstheme="minorHAnsi"/>
                <w:bCs/>
                <w:szCs w:val="36"/>
              </w:rPr>
            </w:pPr>
          </w:p>
        </w:tc>
        <w:tc>
          <w:tcPr>
            <w:tcW w:w="2024" w:type="dxa"/>
            <w:tcBorders>
              <w:top w:val="nil"/>
              <w:left w:val="nil"/>
              <w:bottom w:val="single" w:sz="4" w:space="0" w:color="auto"/>
              <w:right w:val="single" w:sz="4" w:space="0" w:color="auto"/>
            </w:tcBorders>
            <w:shd w:val="clear" w:color="auto" w:fill="FFFFFF" w:themeFill="background1"/>
            <w:vAlign w:val="bottom"/>
          </w:tcPr>
          <w:p w14:paraId="3031CB80" w14:textId="77777777" w:rsidR="00082FA1" w:rsidRDefault="00082FA1" w:rsidP="00082FA1">
            <w:pPr>
              <w:jc w:val="center"/>
              <w:rPr>
                <w:rFonts w:eastAsia="Times New Roman"/>
                <w:color w:val="000000"/>
              </w:rPr>
            </w:pPr>
            <w:r>
              <w:rPr>
                <w:rFonts w:eastAsia="Times New Roman"/>
                <w:color w:val="000000"/>
              </w:rPr>
              <w:t>$765 USD</w:t>
            </w:r>
          </w:p>
        </w:tc>
      </w:tr>
    </w:tbl>
    <w:p w14:paraId="6B830183" w14:textId="77777777" w:rsidR="00672328" w:rsidRPr="00672328" w:rsidRDefault="00672328" w:rsidP="00672328">
      <w:pPr>
        <w:rPr>
          <w:lang w:val="es-ES_tradnl"/>
        </w:rPr>
      </w:pPr>
    </w:p>
    <w:p w14:paraId="29ECD877" w14:textId="77777777" w:rsidR="00672328" w:rsidRPr="00672328" w:rsidRDefault="00672328" w:rsidP="00672328">
      <w:pPr>
        <w:rPr>
          <w:lang w:val="es-ES_tradnl"/>
        </w:rPr>
      </w:pPr>
    </w:p>
    <w:p w14:paraId="6D837E6A" w14:textId="77777777" w:rsidR="00672328" w:rsidRDefault="00672328" w:rsidP="00672328">
      <w:pPr>
        <w:rPr>
          <w:lang w:val="es-ES_tradnl"/>
        </w:rPr>
      </w:pPr>
    </w:p>
    <w:p w14:paraId="1F188BA9" w14:textId="77777777" w:rsidR="00831615" w:rsidRDefault="00831615" w:rsidP="00831615">
      <w:pPr>
        <w:tabs>
          <w:tab w:val="left" w:pos="5850"/>
        </w:tabs>
        <w:rPr>
          <w:b/>
          <w:u w:val="single"/>
          <w:lang w:val="es-PE"/>
        </w:rPr>
      </w:pPr>
    </w:p>
    <w:p w14:paraId="04F54237" w14:textId="77777777" w:rsidR="0060564E" w:rsidRDefault="0060564E" w:rsidP="00831615">
      <w:pPr>
        <w:tabs>
          <w:tab w:val="left" w:pos="5850"/>
        </w:tabs>
        <w:rPr>
          <w:b/>
          <w:u w:val="single"/>
          <w:lang w:val="es-PE"/>
        </w:rPr>
      </w:pPr>
    </w:p>
    <w:p w14:paraId="4488309D" w14:textId="77777777" w:rsidR="0060564E" w:rsidRDefault="0060564E" w:rsidP="00831615">
      <w:pPr>
        <w:tabs>
          <w:tab w:val="left" w:pos="5850"/>
        </w:tabs>
        <w:rPr>
          <w:b/>
          <w:u w:val="single"/>
          <w:lang w:val="es-PE"/>
        </w:rPr>
      </w:pPr>
    </w:p>
    <w:tbl>
      <w:tblPr>
        <w:tblpPr w:leftFromText="141" w:rightFromText="141" w:vertAnchor="page" w:horzAnchor="margin" w:tblpXSpec="center" w:tblpY="12451"/>
        <w:tblW w:w="7120" w:type="dxa"/>
        <w:tblCellMar>
          <w:left w:w="70" w:type="dxa"/>
          <w:right w:w="70" w:type="dxa"/>
        </w:tblCellMar>
        <w:tblLook w:val="04A0" w:firstRow="1" w:lastRow="0" w:firstColumn="1" w:lastColumn="0" w:noHBand="0" w:noVBand="1"/>
      </w:tblPr>
      <w:tblGrid>
        <w:gridCol w:w="5100"/>
        <w:gridCol w:w="2020"/>
      </w:tblGrid>
      <w:tr w:rsidR="00082FA1" w14:paraId="4D7AB078" w14:textId="77777777" w:rsidTr="00082FA1">
        <w:trPr>
          <w:trHeight w:val="205"/>
        </w:trPr>
        <w:tc>
          <w:tcPr>
            <w:tcW w:w="71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00D58F58" w14:textId="77777777" w:rsidR="00082FA1" w:rsidRDefault="00082FA1" w:rsidP="00082FA1">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BE8CFDA" w14:textId="77777777" w:rsidR="00082FA1" w:rsidRPr="00105F38" w:rsidRDefault="00082FA1" w:rsidP="00082FA1">
            <w:pPr>
              <w:jc w:val="center"/>
              <w:rPr>
                <w:rFonts w:eastAsia="Times New Roman"/>
                <w:bCs/>
                <w:color w:val="000000"/>
              </w:rPr>
            </w:pPr>
            <w:r>
              <w:rPr>
                <w:rFonts w:eastAsia="Times New Roman"/>
                <w:b/>
                <w:bCs/>
                <w:color w:val="000000"/>
              </w:rPr>
              <w:t>TOUR EN REGULAR DEL 01 ABRIL al 31 OCTUBRE 2026</w:t>
            </w:r>
          </w:p>
        </w:tc>
      </w:tr>
      <w:tr w:rsidR="00082FA1" w14:paraId="26E32573" w14:textId="77777777" w:rsidTr="00082FA1">
        <w:trPr>
          <w:trHeight w:val="205"/>
        </w:trPr>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D0BB80" w14:textId="132F9B5C" w:rsidR="00082FA1" w:rsidRDefault="00082FA1" w:rsidP="00082FA1">
            <w:pPr>
              <w:jc w:val="center"/>
              <w:rPr>
                <w:rFonts w:asciiTheme="minorHAnsi" w:hAnsiTheme="minorHAnsi" w:cstheme="minorHAnsi"/>
                <w:bCs/>
                <w:szCs w:val="36"/>
              </w:rPr>
            </w:pPr>
          </w:p>
        </w:tc>
        <w:tc>
          <w:tcPr>
            <w:tcW w:w="2020" w:type="dxa"/>
            <w:tcBorders>
              <w:top w:val="nil"/>
              <w:left w:val="nil"/>
              <w:bottom w:val="single" w:sz="4" w:space="0" w:color="auto"/>
              <w:right w:val="single" w:sz="4" w:space="0" w:color="auto"/>
            </w:tcBorders>
            <w:shd w:val="clear" w:color="auto" w:fill="FFFFFF" w:themeFill="background1"/>
            <w:vAlign w:val="bottom"/>
          </w:tcPr>
          <w:p w14:paraId="40B6262B" w14:textId="5065A2DA" w:rsidR="00082FA1" w:rsidRDefault="00082FA1" w:rsidP="00082FA1">
            <w:pPr>
              <w:jc w:val="center"/>
              <w:rPr>
                <w:rFonts w:eastAsia="Times New Roman"/>
                <w:color w:val="000000"/>
              </w:rPr>
            </w:pPr>
            <w:r>
              <w:rPr>
                <w:rFonts w:eastAsia="Times New Roman"/>
                <w:color w:val="000000"/>
              </w:rPr>
              <w:t>$</w:t>
            </w:r>
            <w:r w:rsidR="00490164">
              <w:rPr>
                <w:rFonts w:eastAsia="Times New Roman"/>
                <w:color w:val="000000"/>
              </w:rPr>
              <w:t>910</w:t>
            </w:r>
            <w:r>
              <w:rPr>
                <w:rFonts w:eastAsia="Times New Roman"/>
                <w:color w:val="000000"/>
              </w:rPr>
              <w:t xml:space="preserve"> USD</w:t>
            </w:r>
          </w:p>
        </w:tc>
      </w:tr>
    </w:tbl>
    <w:p w14:paraId="08D4C99C" w14:textId="77777777" w:rsidR="0060564E" w:rsidRDefault="0060564E" w:rsidP="00831615">
      <w:pPr>
        <w:tabs>
          <w:tab w:val="left" w:pos="5850"/>
        </w:tabs>
        <w:rPr>
          <w:b/>
          <w:u w:val="single"/>
          <w:lang w:val="es-PE"/>
        </w:rPr>
      </w:pPr>
    </w:p>
    <w:p w14:paraId="51742EC7" w14:textId="77777777" w:rsidR="0060564E" w:rsidRDefault="0060564E" w:rsidP="00831615">
      <w:pPr>
        <w:tabs>
          <w:tab w:val="left" w:pos="5850"/>
        </w:tabs>
        <w:rPr>
          <w:b/>
          <w:u w:val="single"/>
          <w:lang w:val="es-PE"/>
        </w:rPr>
      </w:pPr>
    </w:p>
    <w:p w14:paraId="5AE3E88C" w14:textId="77777777" w:rsidR="0060564E" w:rsidRDefault="0060564E" w:rsidP="00831615">
      <w:pPr>
        <w:tabs>
          <w:tab w:val="left" w:pos="5850"/>
        </w:tabs>
        <w:rPr>
          <w:b/>
          <w:u w:val="single"/>
          <w:lang w:val="es-PE"/>
        </w:rPr>
      </w:pPr>
    </w:p>
    <w:p w14:paraId="37729F0A" w14:textId="77777777" w:rsidR="0060564E" w:rsidRDefault="0060564E" w:rsidP="00831615">
      <w:pPr>
        <w:tabs>
          <w:tab w:val="left" w:pos="5850"/>
        </w:tabs>
        <w:rPr>
          <w:b/>
          <w:u w:val="single"/>
          <w:lang w:val="es-PE"/>
        </w:rPr>
      </w:pPr>
    </w:p>
    <w:p w14:paraId="5871B0B3" w14:textId="77777777" w:rsidR="0060564E" w:rsidRDefault="0060564E" w:rsidP="00831615">
      <w:pPr>
        <w:tabs>
          <w:tab w:val="left" w:pos="5850"/>
        </w:tabs>
        <w:rPr>
          <w:b/>
          <w:u w:val="single"/>
          <w:lang w:val="es-PE"/>
        </w:rPr>
      </w:pPr>
    </w:p>
    <w:p w14:paraId="0D49F734" w14:textId="77777777" w:rsidR="0060564E" w:rsidRDefault="0060564E" w:rsidP="00831615">
      <w:pPr>
        <w:tabs>
          <w:tab w:val="left" w:pos="5850"/>
        </w:tabs>
        <w:rPr>
          <w:b/>
          <w:u w:val="single"/>
          <w:lang w:val="es-PE"/>
        </w:rPr>
      </w:pPr>
    </w:p>
    <w:p w14:paraId="4E3EAD60" w14:textId="77777777" w:rsidR="0060564E" w:rsidRDefault="0060564E" w:rsidP="00831615">
      <w:pPr>
        <w:tabs>
          <w:tab w:val="left" w:pos="5850"/>
        </w:tabs>
        <w:rPr>
          <w:b/>
          <w:u w:val="single"/>
          <w:lang w:val="es-PE"/>
        </w:rPr>
      </w:pPr>
    </w:p>
    <w:p w14:paraId="4562B07B" w14:textId="77777777" w:rsidR="0060564E" w:rsidRDefault="0060564E" w:rsidP="00831615">
      <w:pPr>
        <w:tabs>
          <w:tab w:val="left" w:pos="5850"/>
        </w:tabs>
        <w:rPr>
          <w:b/>
          <w:u w:val="single"/>
          <w:lang w:val="es-PE"/>
        </w:rPr>
      </w:pPr>
    </w:p>
    <w:p w14:paraId="42CDA501" w14:textId="77777777" w:rsidR="0060564E" w:rsidRDefault="0060564E" w:rsidP="00831615">
      <w:pPr>
        <w:tabs>
          <w:tab w:val="left" w:pos="5850"/>
        </w:tabs>
        <w:rPr>
          <w:b/>
          <w:u w:val="single"/>
          <w:lang w:val="es-PE"/>
        </w:rPr>
      </w:pPr>
    </w:p>
    <w:p w14:paraId="12660F3D" w14:textId="7977D161" w:rsidR="00831615" w:rsidRPr="00831615" w:rsidRDefault="00831615" w:rsidP="00831615">
      <w:pPr>
        <w:tabs>
          <w:tab w:val="left" w:pos="5850"/>
        </w:tabs>
        <w:rPr>
          <w:b/>
          <w:u w:val="single"/>
          <w:lang w:val="es-PE"/>
        </w:rPr>
      </w:pPr>
      <w:r w:rsidRPr="00831615">
        <w:rPr>
          <w:b/>
          <w:u w:val="single"/>
          <w:lang w:val="es-PE"/>
        </w:rPr>
        <w:t>SUPLEMENTOS PARA SERVICIOS TERRESTRES EN VIETNAM</w:t>
      </w:r>
    </w:p>
    <w:p w14:paraId="70634131" w14:textId="77777777" w:rsidR="00831615" w:rsidRPr="00831615" w:rsidRDefault="00831615" w:rsidP="00831615">
      <w:pPr>
        <w:tabs>
          <w:tab w:val="left" w:pos="5850"/>
        </w:tabs>
        <w:rPr>
          <w:lang w:val="es-PE"/>
        </w:rPr>
      </w:pPr>
      <w:r w:rsidRPr="00831615">
        <w:rPr>
          <w:b/>
          <w:lang w:val="es-PE"/>
        </w:rPr>
        <w:t xml:space="preserve">1. Suplemento festivo Año Nuevo vietnamita, </w:t>
      </w:r>
      <w:r w:rsidRPr="00831615">
        <w:rPr>
          <w:lang w:val="es-PE"/>
        </w:rPr>
        <w:t>aplicado</w:t>
      </w:r>
      <w:r w:rsidRPr="00831615">
        <w:rPr>
          <w:b/>
          <w:lang w:val="es-PE"/>
        </w:rPr>
        <w:t xml:space="preserve"> </w:t>
      </w:r>
      <w:r w:rsidRPr="00831615">
        <w:rPr>
          <w:lang w:val="es-PE"/>
        </w:rPr>
        <w:t>para las reservas en privado con fecha de viaje que vaya entre los días: (</w:t>
      </w:r>
      <w:r w:rsidRPr="00831615">
        <w:rPr>
          <w:lang w:val="es-ES"/>
        </w:rPr>
        <w:t>15 - 23 Feb’26</w:t>
      </w:r>
      <w:r w:rsidRPr="00831615">
        <w:rPr>
          <w:lang w:val="es-PE"/>
        </w:rPr>
        <w:t>): 30% más en el precio del tarifario en las mismas fechas. Por favor consultar con nosotros el precio definitivo.</w:t>
      </w:r>
    </w:p>
    <w:p w14:paraId="2AC8F12F" w14:textId="77777777" w:rsidR="00831615" w:rsidRPr="00831615" w:rsidRDefault="00831615" w:rsidP="00831615">
      <w:pPr>
        <w:tabs>
          <w:tab w:val="left" w:pos="5850"/>
        </w:tabs>
        <w:rPr>
          <w:b/>
          <w:lang w:val="es-PE"/>
        </w:rPr>
      </w:pPr>
    </w:p>
    <w:p w14:paraId="79D95FA1" w14:textId="3301025E" w:rsidR="00831615" w:rsidRPr="00831615" w:rsidRDefault="00831615" w:rsidP="00831615">
      <w:pPr>
        <w:tabs>
          <w:tab w:val="left" w:pos="5850"/>
        </w:tabs>
        <w:rPr>
          <w:lang w:val="es-PE"/>
        </w:rPr>
      </w:pPr>
      <w:r w:rsidRPr="00831615">
        <w:rPr>
          <w:b/>
          <w:lang w:val="es-PE"/>
        </w:rPr>
        <w:t xml:space="preserve">2. </w:t>
      </w:r>
      <w:r w:rsidRPr="00831615">
        <w:rPr>
          <w:lang w:val="es-PE"/>
        </w:rPr>
        <w:t>Suplemento para los días que coincidan con las fiestas nacionales de Vietnam 30 Abr, 01 May, 02 Set para las reservas en privado y regular:</w:t>
      </w:r>
      <w:r w:rsidRPr="00831615">
        <w:rPr>
          <w:b/>
          <w:lang w:val="es-PE"/>
        </w:rPr>
        <w:t xml:space="preserve"> </w:t>
      </w:r>
      <w:r w:rsidR="00490164">
        <w:rPr>
          <w:lang w:val="es-PE"/>
        </w:rPr>
        <w:t>3</w:t>
      </w:r>
      <w:r w:rsidRPr="00831615">
        <w:rPr>
          <w:lang w:val="es-PE"/>
        </w:rPr>
        <w:t>5 USD</w:t>
      </w:r>
    </w:p>
    <w:p w14:paraId="23368F3D" w14:textId="77777777" w:rsidR="00831615" w:rsidRPr="00831615" w:rsidRDefault="00831615" w:rsidP="00831615">
      <w:pPr>
        <w:tabs>
          <w:tab w:val="left" w:pos="5850"/>
        </w:tabs>
        <w:rPr>
          <w:b/>
          <w:lang w:val="es-PE"/>
        </w:rPr>
      </w:pPr>
    </w:p>
    <w:p w14:paraId="7F21D26D" w14:textId="77777777" w:rsidR="00831615" w:rsidRPr="00831615" w:rsidRDefault="00831615" w:rsidP="00831615">
      <w:pPr>
        <w:tabs>
          <w:tab w:val="left" w:pos="5850"/>
        </w:tabs>
        <w:rPr>
          <w:lang w:val="es-PE"/>
        </w:rPr>
      </w:pPr>
      <w:r w:rsidRPr="00831615">
        <w:rPr>
          <w:b/>
          <w:lang w:val="es-PE"/>
        </w:rPr>
        <w:t>3.</w:t>
      </w:r>
      <w:r w:rsidRPr="00831615">
        <w:rPr>
          <w:lang w:val="es-PE"/>
        </w:rPr>
        <w:t xml:space="preserve"> En caso de retraso de más de 03 horas en el vuelo de llegada/ salida (mismo día), se aplicará un suplemento para el guía y el coche por horas extras:</w:t>
      </w:r>
    </w:p>
    <w:p w14:paraId="4F929370" w14:textId="77777777" w:rsidR="00831615" w:rsidRPr="00831615" w:rsidRDefault="00831615" w:rsidP="00831615">
      <w:pPr>
        <w:tabs>
          <w:tab w:val="left" w:pos="5850"/>
        </w:tabs>
        <w:rPr>
          <w:lang w:val="es-PE"/>
        </w:rPr>
      </w:pPr>
    </w:p>
    <w:tbl>
      <w:tblPr>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3"/>
        <w:gridCol w:w="1276"/>
        <w:gridCol w:w="1701"/>
        <w:gridCol w:w="1559"/>
      </w:tblGrid>
      <w:tr w:rsidR="00831615" w:rsidRPr="00831615" w14:paraId="432300F7" w14:textId="77777777" w:rsidTr="00490164">
        <w:trPr>
          <w:trHeight w:val="29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452F02A2" w14:textId="6BFB5602" w:rsidR="00831615" w:rsidRPr="00490164" w:rsidRDefault="00831615" w:rsidP="00490164">
            <w:pPr>
              <w:tabs>
                <w:tab w:val="left" w:pos="5850"/>
              </w:tabs>
              <w:jc w:val="center"/>
              <w:rPr>
                <w:b/>
                <w:bCs/>
                <w:lang w:val="en-US"/>
              </w:rPr>
            </w:pPr>
            <w:r w:rsidRPr="00490164">
              <w:rPr>
                <w:b/>
                <w:bCs/>
                <w:lang w:val="en-US"/>
              </w:rPr>
              <w:t xml:space="preserve">01 </w:t>
            </w:r>
            <w:proofErr w:type="spellStart"/>
            <w:r w:rsidRPr="00490164">
              <w:rPr>
                <w:b/>
                <w:bCs/>
                <w:lang w:val="en-US"/>
              </w:rPr>
              <w:t>pa</w:t>
            </w:r>
            <w:r w:rsidR="00490164" w:rsidRPr="00490164">
              <w:rPr>
                <w:b/>
                <w:bCs/>
                <w:lang w:val="en-US"/>
              </w:rPr>
              <w:t>sajero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3784DD9D" w14:textId="537FA173" w:rsidR="00831615" w:rsidRPr="00490164" w:rsidRDefault="00831615" w:rsidP="00490164">
            <w:pPr>
              <w:tabs>
                <w:tab w:val="left" w:pos="5850"/>
              </w:tabs>
              <w:jc w:val="center"/>
              <w:rPr>
                <w:b/>
                <w:bCs/>
                <w:lang w:val="en-US"/>
              </w:rPr>
            </w:pPr>
            <w:r w:rsidRPr="00490164">
              <w:rPr>
                <w:b/>
                <w:bCs/>
                <w:lang w:val="en-US"/>
              </w:rPr>
              <w:t xml:space="preserve">02 </w:t>
            </w:r>
            <w:proofErr w:type="spellStart"/>
            <w:r w:rsidRPr="00490164">
              <w:rPr>
                <w:b/>
                <w:bCs/>
                <w:lang w:val="en-US"/>
              </w:rPr>
              <w:t>pa</w:t>
            </w:r>
            <w:r w:rsidR="00490164" w:rsidRPr="00490164">
              <w:rPr>
                <w:b/>
                <w:bCs/>
                <w:lang w:val="en-US"/>
              </w:rPr>
              <w:t>sajero</w:t>
            </w:r>
            <w:r w:rsidR="00490164">
              <w:rPr>
                <w:b/>
                <w:bCs/>
                <w:lang w:val="en-US"/>
              </w:rPr>
              <w:t>s</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7F36A4ED" w14:textId="6261946A" w:rsidR="00831615" w:rsidRPr="00490164" w:rsidRDefault="00831615" w:rsidP="00490164">
            <w:pPr>
              <w:tabs>
                <w:tab w:val="left" w:pos="5850"/>
              </w:tabs>
              <w:jc w:val="center"/>
              <w:rPr>
                <w:b/>
                <w:bCs/>
                <w:lang w:val="en-US"/>
              </w:rPr>
            </w:pPr>
            <w:r w:rsidRPr="00490164">
              <w:rPr>
                <w:b/>
                <w:bCs/>
                <w:lang w:val="en-US"/>
              </w:rPr>
              <w:t xml:space="preserve">03-07 </w:t>
            </w:r>
            <w:proofErr w:type="spellStart"/>
            <w:r w:rsidRPr="00490164">
              <w:rPr>
                <w:b/>
                <w:bCs/>
                <w:lang w:val="en-US"/>
              </w:rPr>
              <w:t>p</w:t>
            </w:r>
            <w:r w:rsidR="00490164" w:rsidRPr="00490164">
              <w:rPr>
                <w:b/>
                <w:bCs/>
                <w:lang w:val="en-US"/>
              </w:rPr>
              <w:t>asajero</w:t>
            </w:r>
            <w:r w:rsidR="00490164">
              <w:rPr>
                <w:b/>
                <w:bCs/>
                <w:lang w:val="en-US"/>
              </w:rPr>
              <w:t>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6E621094" w14:textId="548785F7" w:rsidR="00831615" w:rsidRPr="00490164" w:rsidRDefault="00831615" w:rsidP="00490164">
            <w:pPr>
              <w:tabs>
                <w:tab w:val="left" w:pos="5850"/>
              </w:tabs>
              <w:jc w:val="center"/>
              <w:rPr>
                <w:b/>
                <w:bCs/>
                <w:lang w:val="en-US"/>
              </w:rPr>
            </w:pPr>
            <w:r w:rsidRPr="00490164">
              <w:rPr>
                <w:b/>
                <w:bCs/>
                <w:lang w:val="en-US"/>
              </w:rPr>
              <w:t xml:space="preserve">08 - 12 </w:t>
            </w:r>
            <w:proofErr w:type="spellStart"/>
            <w:r w:rsidRPr="00490164">
              <w:rPr>
                <w:b/>
                <w:bCs/>
                <w:lang w:val="en-US"/>
              </w:rPr>
              <w:t>pa</w:t>
            </w:r>
            <w:r w:rsidR="00490164" w:rsidRPr="00490164">
              <w:rPr>
                <w:b/>
                <w:bCs/>
                <w:lang w:val="en-US"/>
              </w:rPr>
              <w:t>sajero</w:t>
            </w:r>
            <w:r w:rsidR="00490164">
              <w:rPr>
                <w:b/>
                <w:bCs/>
                <w:lang w:val="en-US"/>
              </w:rPr>
              <w:t>s</w:t>
            </w:r>
            <w:proofErr w:type="spellEnd"/>
          </w:p>
        </w:tc>
      </w:tr>
      <w:tr w:rsidR="00831615" w:rsidRPr="00831615" w14:paraId="24715F19" w14:textId="77777777" w:rsidTr="00490164">
        <w:trPr>
          <w:trHeight w:val="290"/>
          <w:jc w:val="center"/>
        </w:trPr>
        <w:tc>
          <w:tcPr>
            <w:tcW w:w="1413" w:type="dxa"/>
            <w:tcBorders>
              <w:top w:val="single" w:sz="4" w:space="0" w:color="000000"/>
              <w:left w:val="single" w:sz="4" w:space="0" w:color="000000"/>
              <w:bottom w:val="single" w:sz="4" w:space="0" w:color="000000"/>
              <w:right w:val="single" w:sz="4" w:space="0" w:color="000000"/>
            </w:tcBorders>
            <w:hideMark/>
          </w:tcPr>
          <w:p w14:paraId="30E8DFAB" w14:textId="644C402E" w:rsidR="00831615" w:rsidRPr="00831615" w:rsidRDefault="00490164" w:rsidP="00490164">
            <w:pPr>
              <w:tabs>
                <w:tab w:val="left" w:pos="5850"/>
              </w:tabs>
              <w:jc w:val="center"/>
              <w:rPr>
                <w:lang w:val="en-US"/>
              </w:rPr>
            </w:pPr>
            <w:r>
              <w:rPr>
                <w:lang w:val="en-US"/>
              </w:rPr>
              <w:t>75</w:t>
            </w:r>
            <w:r w:rsidR="00831615" w:rsidRPr="00831615">
              <w:rPr>
                <w:lang w:val="en-US"/>
              </w:rPr>
              <w:t xml:space="preserve"> USD</w:t>
            </w:r>
          </w:p>
        </w:tc>
        <w:tc>
          <w:tcPr>
            <w:tcW w:w="1276" w:type="dxa"/>
            <w:tcBorders>
              <w:top w:val="single" w:sz="4" w:space="0" w:color="000000"/>
              <w:left w:val="single" w:sz="4" w:space="0" w:color="000000"/>
              <w:bottom w:val="single" w:sz="4" w:space="0" w:color="000000"/>
              <w:right w:val="single" w:sz="4" w:space="0" w:color="000000"/>
            </w:tcBorders>
            <w:hideMark/>
          </w:tcPr>
          <w:p w14:paraId="70D97816" w14:textId="2DAB35D9" w:rsidR="00831615" w:rsidRPr="00831615" w:rsidRDefault="00490164" w:rsidP="00490164">
            <w:pPr>
              <w:tabs>
                <w:tab w:val="left" w:pos="5850"/>
              </w:tabs>
              <w:jc w:val="center"/>
              <w:rPr>
                <w:lang w:val="en-US"/>
              </w:rPr>
            </w:pPr>
            <w:r>
              <w:rPr>
                <w:lang w:val="en-US"/>
              </w:rPr>
              <w:t>4</w:t>
            </w:r>
            <w:r w:rsidR="00831615" w:rsidRPr="00831615">
              <w:rPr>
                <w:lang w:val="en-US"/>
              </w:rPr>
              <w:t>0 USD</w:t>
            </w:r>
          </w:p>
        </w:tc>
        <w:tc>
          <w:tcPr>
            <w:tcW w:w="1701" w:type="dxa"/>
            <w:tcBorders>
              <w:top w:val="single" w:sz="4" w:space="0" w:color="000000"/>
              <w:left w:val="single" w:sz="4" w:space="0" w:color="000000"/>
              <w:bottom w:val="single" w:sz="4" w:space="0" w:color="000000"/>
              <w:right w:val="single" w:sz="4" w:space="0" w:color="000000"/>
            </w:tcBorders>
            <w:hideMark/>
          </w:tcPr>
          <w:p w14:paraId="61E0E372" w14:textId="026E434F" w:rsidR="00831615" w:rsidRPr="00831615" w:rsidRDefault="00490164" w:rsidP="00490164">
            <w:pPr>
              <w:tabs>
                <w:tab w:val="left" w:pos="5850"/>
              </w:tabs>
              <w:jc w:val="center"/>
              <w:rPr>
                <w:lang w:val="en-US"/>
              </w:rPr>
            </w:pPr>
            <w:r>
              <w:rPr>
                <w:lang w:val="en-US"/>
              </w:rPr>
              <w:t>3</w:t>
            </w:r>
            <w:r w:rsidR="00831615" w:rsidRPr="00831615">
              <w:rPr>
                <w:lang w:val="en-US"/>
              </w:rPr>
              <w:t>5 USD</w:t>
            </w:r>
          </w:p>
        </w:tc>
        <w:tc>
          <w:tcPr>
            <w:tcW w:w="1559" w:type="dxa"/>
            <w:tcBorders>
              <w:top w:val="single" w:sz="4" w:space="0" w:color="000000"/>
              <w:left w:val="single" w:sz="4" w:space="0" w:color="000000"/>
              <w:bottom w:val="single" w:sz="4" w:space="0" w:color="000000"/>
              <w:right w:val="single" w:sz="4" w:space="0" w:color="000000"/>
            </w:tcBorders>
            <w:hideMark/>
          </w:tcPr>
          <w:p w14:paraId="0B826535" w14:textId="28DB186F" w:rsidR="00831615" w:rsidRPr="00831615" w:rsidRDefault="00490164" w:rsidP="00490164">
            <w:pPr>
              <w:tabs>
                <w:tab w:val="left" w:pos="5850"/>
              </w:tabs>
              <w:jc w:val="center"/>
              <w:rPr>
                <w:lang w:val="en-US"/>
              </w:rPr>
            </w:pPr>
            <w:r>
              <w:rPr>
                <w:lang w:val="en-US"/>
              </w:rPr>
              <w:t>20</w:t>
            </w:r>
            <w:r w:rsidR="00831615" w:rsidRPr="00831615">
              <w:rPr>
                <w:lang w:val="en-US"/>
              </w:rPr>
              <w:t xml:space="preserve"> USD</w:t>
            </w:r>
          </w:p>
        </w:tc>
      </w:tr>
    </w:tbl>
    <w:p w14:paraId="4BDB94E3" w14:textId="574316AE" w:rsidR="00672328" w:rsidRDefault="00672328" w:rsidP="00672328">
      <w:pPr>
        <w:tabs>
          <w:tab w:val="left" w:pos="5850"/>
        </w:tabs>
        <w:rPr>
          <w:lang w:val="es-ES_tradnl"/>
        </w:rPr>
      </w:pPr>
      <w:r>
        <w:rPr>
          <w:lang w:val="es-ES_tradnl"/>
        </w:rPr>
        <w:tab/>
      </w:r>
    </w:p>
    <w:p w14:paraId="51D66E55" w14:textId="77777777" w:rsidR="00913C36" w:rsidRDefault="00913C36" w:rsidP="00672328">
      <w:pPr>
        <w:rPr>
          <w:rFonts w:asciiTheme="minorHAnsi" w:eastAsia="Times New Roman" w:hAnsiTheme="minorHAnsi" w:cstheme="minorHAnsi"/>
          <w:color w:val="FF0000"/>
          <w:lang w:val="es-ES"/>
        </w:rPr>
      </w:pPr>
    </w:p>
    <w:tbl>
      <w:tblPr>
        <w:tblpPr w:leftFromText="141" w:rightFromText="141" w:vertAnchor="page" w:horzAnchor="margin" w:tblpY="1606"/>
        <w:tblW w:w="8784" w:type="dxa"/>
        <w:shd w:val="clear" w:color="auto" w:fill="FFFFFF" w:themeFill="background1"/>
        <w:tblCellMar>
          <w:left w:w="70" w:type="dxa"/>
          <w:right w:w="70" w:type="dxa"/>
        </w:tblCellMar>
        <w:tblLook w:val="04A0" w:firstRow="1" w:lastRow="0" w:firstColumn="1" w:lastColumn="0" w:noHBand="0" w:noVBand="1"/>
      </w:tblPr>
      <w:tblGrid>
        <w:gridCol w:w="6516"/>
        <w:gridCol w:w="2268"/>
      </w:tblGrid>
      <w:tr w:rsidR="007E654D" w:rsidRPr="009A0AE1" w14:paraId="187D2568"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19D8CD0" w14:textId="77777777" w:rsidR="007E654D" w:rsidRPr="00105F38" w:rsidRDefault="007E654D" w:rsidP="007E654D">
            <w:pPr>
              <w:jc w:val="center"/>
              <w:rPr>
                <w:rFonts w:eastAsia="Times New Roman"/>
                <w:b/>
                <w:bCs/>
                <w:color w:val="000000"/>
              </w:rPr>
            </w:pPr>
            <w:r>
              <w:rPr>
                <w:rFonts w:eastAsia="Times New Roman"/>
                <w:b/>
                <w:bCs/>
                <w:color w:val="000000"/>
              </w:rPr>
              <w:t>SERVICIOS OPCIONALES</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42FCA9F" w14:textId="77777777" w:rsidR="007E654D" w:rsidRPr="00105F38" w:rsidRDefault="007E654D" w:rsidP="007E654D">
            <w:pPr>
              <w:jc w:val="center"/>
              <w:rPr>
                <w:rFonts w:eastAsia="Times New Roman"/>
                <w:b/>
                <w:bCs/>
                <w:color w:val="000000"/>
              </w:rPr>
            </w:pPr>
            <w:r>
              <w:rPr>
                <w:rFonts w:eastAsia="Times New Roman"/>
                <w:b/>
                <w:bCs/>
                <w:color w:val="000000"/>
              </w:rPr>
              <w:t>PRECIO POR PERSONA</w:t>
            </w:r>
          </w:p>
        </w:tc>
      </w:tr>
      <w:tr w:rsidR="00AD7B73" w:rsidRPr="00E071AD" w14:paraId="587C049D"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10D2FD" w14:textId="3C02EA04"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rPr>
              <w:t xml:space="preserve">CLASE DE COCINA EN HANOI CON GUÍA DE HABLA HISPANA, </w:t>
            </w:r>
            <w:r w:rsidR="0053186F">
              <w:rPr>
                <w:rFonts w:asciiTheme="minorHAnsi" w:hAnsiTheme="minorHAnsi" w:cstheme="minorHAnsi"/>
                <w:bCs/>
                <w:szCs w:val="36"/>
              </w:rPr>
              <w:t xml:space="preserve">COMIDA </w:t>
            </w:r>
            <w:proofErr w:type="gramStart"/>
            <w:r w:rsidRPr="00E071AD">
              <w:rPr>
                <w:rFonts w:asciiTheme="minorHAnsi" w:hAnsiTheme="minorHAnsi" w:cstheme="minorHAnsi"/>
                <w:bCs/>
                <w:szCs w:val="36"/>
              </w:rPr>
              <w:t>INCLUID</w:t>
            </w:r>
            <w:r w:rsidR="0053186F">
              <w:rPr>
                <w:rFonts w:asciiTheme="minorHAnsi" w:hAnsiTheme="minorHAnsi" w:cstheme="minorHAnsi"/>
                <w:bCs/>
                <w:szCs w:val="36"/>
              </w:rPr>
              <w:t>A</w:t>
            </w:r>
            <w:r w:rsidRPr="00E071AD">
              <w:rPr>
                <w:rFonts w:asciiTheme="minorHAnsi" w:hAnsiTheme="minorHAnsi" w:cstheme="minorHAnsi"/>
                <w:bCs/>
                <w:szCs w:val="36"/>
              </w:rPr>
              <w:t xml:space="preserve">  (</w:t>
            </w:r>
            <w:proofErr w:type="gramEnd"/>
            <w:r w:rsidRPr="00E071AD">
              <w:rPr>
                <w:rFonts w:asciiTheme="minorHAnsi" w:hAnsiTheme="minorHAnsi" w:cstheme="minorHAnsi"/>
                <w:bCs/>
                <w:szCs w:val="36"/>
              </w:rPr>
              <w:t>3-4 HORAS)</w:t>
            </w:r>
          </w:p>
        </w:tc>
        <w:tc>
          <w:tcPr>
            <w:tcW w:w="2268" w:type="dxa"/>
            <w:tcBorders>
              <w:top w:val="nil"/>
              <w:left w:val="nil"/>
              <w:bottom w:val="single" w:sz="4" w:space="0" w:color="auto"/>
              <w:right w:val="single" w:sz="4" w:space="0" w:color="auto"/>
            </w:tcBorders>
            <w:shd w:val="clear" w:color="auto" w:fill="FFFFFF" w:themeFill="background1"/>
            <w:vAlign w:val="bottom"/>
          </w:tcPr>
          <w:p w14:paraId="647ADCF8" w14:textId="41687D34" w:rsidR="00AD7B73" w:rsidRPr="00E071AD" w:rsidRDefault="00AD7B73" w:rsidP="007E654D">
            <w:pPr>
              <w:jc w:val="center"/>
              <w:rPr>
                <w:rFonts w:eastAsia="Times New Roman"/>
                <w:bCs/>
              </w:rPr>
            </w:pPr>
            <w:r w:rsidRPr="00E071AD">
              <w:rPr>
                <w:rFonts w:eastAsia="Times New Roman"/>
                <w:color w:val="000000"/>
              </w:rPr>
              <w:t>$1</w:t>
            </w:r>
            <w:r w:rsidR="00490164">
              <w:rPr>
                <w:rFonts w:eastAsia="Times New Roman"/>
                <w:color w:val="000000"/>
              </w:rPr>
              <w:t>2</w:t>
            </w:r>
            <w:r w:rsidRPr="00E071AD">
              <w:rPr>
                <w:rFonts w:eastAsia="Times New Roman"/>
                <w:color w:val="000000"/>
              </w:rPr>
              <w:t>5 USD</w:t>
            </w:r>
          </w:p>
        </w:tc>
      </w:tr>
      <w:tr w:rsidR="00AD7B73" w:rsidRPr="00E071AD" w14:paraId="684F1B3B"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C9D1CE" w14:textId="31B0BC39"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rPr>
              <w:t>TOUR GASTRONOMÍA - COMIDA CALLEJERA EN HANOI CON GUÍA DE HABLA HISPANA (2.5 HORAS)</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61828C59" w14:textId="61BAB560" w:rsidR="00AD7B73" w:rsidRPr="00E071AD" w:rsidRDefault="00AD7B73" w:rsidP="007E654D">
            <w:pPr>
              <w:jc w:val="center"/>
              <w:rPr>
                <w:rFonts w:eastAsia="Times New Roman"/>
                <w:bCs/>
                <w:color w:val="000000"/>
              </w:rPr>
            </w:pPr>
            <w:r w:rsidRPr="00E071AD">
              <w:rPr>
                <w:rFonts w:eastAsia="Times New Roman"/>
                <w:bCs/>
                <w:color w:val="000000"/>
              </w:rPr>
              <w:t>$</w:t>
            </w:r>
            <w:r w:rsidR="00490164">
              <w:rPr>
                <w:rFonts w:eastAsia="Times New Roman"/>
                <w:bCs/>
                <w:color w:val="000000"/>
              </w:rPr>
              <w:t>70</w:t>
            </w:r>
            <w:r w:rsidRPr="00E071AD">
              <w:rPr>
                <w:rFonts w:eastAsia="Times New Roman"/>
                <w:bCs/>
                <w:color w:val="000000"/>
              </w:rPr>
              <w:t xml:space="preserve"> USD</w:t>
            </w:r>
          </w:p>
        </w:tc>
      </w:tr>
      <w:tr w:rsidR="00AD7B73" w:rsidRPr="00E071AD" w14:paraId="5069D137"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D48BAA" w14:textId="65C9179E"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rPr>
              <w:t>VESPA/MOTOR TOUR EN HANOI, CON GUÍA EN INGLÉS (2.5 HORAS)</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1DFEBB72" w14:textId="1F9B0B38" w:rsidR="00AD7B73" w:rsidRPr="00E071AD" w:rsidRDefault="00AD7B73" w:rsidP="007E654D">
            <w:pPr>
              <w:jc w:val="center"/>
              <w:rPr>
                <w:rFonts w:eastAsia="Times New Roman"/>
                <w:bCs/>
                <w:color w:val="000000"/>
              </w:rPr>
            </w:pPr>
            <w:r w:rsidRPr="00E071AD">
              <w:rPr>
                <w:rFonts w:eastAsia="Times New Roman"/>
                <w:color w:val="000000"/>
              </w:rPr>
              <w:t>$12</w:t>
            </w:r>
            <w:r w:rsidR="00490164">
              <w:rPr>
                <w:rFonts w:eastAsia="Times New Roman"/>
                <w:color w:val="000000"/>
              </w:rPr>
              <w:t>5</w:t>
            </w:r>
            <w:r w:rsidRPr="00E071AD">
              <w:rPr>
                <w:rFonts w:eastAsia="Times New Roman"/>
                <w:color w:val="000000"/>
              </w:rPr>
              <w:t xml:space="preserve"> USD</w:t>
            </w:r>
          </w:p>
        </w:tc>
      </w:tr>
      <w:tr w:rsidR="00AD7B73" w:rsidRPr="00E071AD" w14:paraId="1B95D797"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8C0BCB" w14:textId="19630771"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rPr>
              <w:t>JEEP TOUR DESCUBRE LA BELLEZA DE HANOI CON GUÍA EN INGLÉS (2.5 HORAS)</w:t>
            </w:r>
          </w:p>
        </w:tc>
        <w:tc>
          <w:tcPr>
            <w:tcW w:w="2268" w:type="dxa"/>
            <w:tcBorders>
              <w:top w:val="nil"/>
              <w:left w:val="nil"/>
              <w:bottom w:val="single" w:sz="4" w:space="0" w:color="auto"/>
              <w:right w:val="single" w:sz="4" w:space="0" w:color="auto"/>
            </w:tcBorders>
            <w:shd w:val="clear" w:color="auto" w:fill="FFFFFF" w:themeFill="background1"/>
            <w:vAlign w:val="bottom"/>
          </w:tcPr>
          <w:p w14:paraId="45AD11EF" w14:textId="4D91A07B" w:rsidR="00AD7B73" w:rsidRPr="00E071AD" w:rsidRDefault="00AD7B73" w:rsidP="007E654D">
            <w:pPr>
              <w:jc w:val="center"/>
              <w:rPr>
                <w:rFonts w:eastAsia="Times New Roman"/>
                <w:bCs/>
                <w:color w:val="000000"/>
              </w:rPr>
            </w:pPr>
            <w:r w:rsidRPr="00E071AD">
              <w:rPr>
                <w:rFonts w:eastAsia="Times New Roman"/>
                <w:color w:val="000000"/>
              </w:rPr>
              <w:t>$</w:t>
            </w:r>
            <w:r w:rsidR="00490164">
              <w:rPr>
                <w:rFonts w:eastAsia="Times New Roman"/>
                <w:color w:val="000000"/>
              </w:rPr>
              <w:t>90</w:t>
            </w:r>
            <w:r w:rsidRPr="00E071AD">
              <w:rPr>
                <w:rFonts w:eastAsia="Times New Roman"/>
                <w:color w:val="000000"/>
              </w:rPr>
              <w:t xml:space="preserve"> USD</w:t>
            </w:r>
          </w:p>
        </w:tc>
      </w:tr>
      <w:tr w:rsidR="00AD7B73" w:rsidRPr="00E071AD" w14:paraId="2668F1B8"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7C868F" w14:textId="354B1DC0"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rPr>
              <w:t>VUELO EN HIDROAVIÓN POR LA BAHÍA HALONG (15 MINUTOS) TRASLADO INCLUIDO</w:t>
            </w:r>
          </w:p>
        </w:tc>
        <w:tc>
          <w:tcPr>
            <w:tcW w:w="2268" w:type="dxa"/>
            <w:tcBorders>
              <w:top w:val="nil"/>
              <w:left w:val="nil"/>
              <w:bottom w:val="single" w:sz="4" w:space="0" w:color="auto"/>
              <w:right w:val="single" w:sz="4" w:space="0" w:color="auto"/>
            </w:tcBorders>
            <w:shd w:val="clear" w:color="auto" w:fill="FFFFFF" w:themeFill="background1"/>
            <w:vAlign w:val="bottom"/>
          </w:tcPr>
          <w:p w14:paraId="6A42F975" w14:textId="3517F1FA" w:rsidR="00AD7B73" w:rsidRPr="00E071AD" w:rsidRDefault="00AD7B73" w:rsidP="007E654D">
            <w:pPr>
              <w:jc w:val="center"/>
              <w:rPr>
                <w:rFonts w:eastAsia="Times New Roman"/>
                <w:color w:val="000000"/>
              </w:rPr>
            </w:pPr>
            <w:r w:rsidRPr="00E071AD">
              <w:rPr>
                <w:rFonts w:eastAsia="Times New Roman"/>
                <w:color w:val="000000"/>
              </w:rPr>
              <w:t>$165 USD</w:t>
            </w:r>
          </w:p>
        </w:tc>
      </w:tr>
      <w:tr w:rsidR="00AD7B73" w:rsidRPr="00E071AD" w14:paraId="24EC77B2"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0DEF1F" w14:textId="51D0E08C" w:rsidR="00AD7B73" w:rsidRPr="00E071AD" w:rsidRDefault="00AD7B73" w:rsidP="00AD7B73">
            <w:pPr>
              <w:jc w:val="center"/>
              <w:rPr>
                <w:rFonts w:asciiTheme="minorHAnsi" w:hAnsiTheme="minorHAnsi" w:cstheme="minorHAnsi"/>
                <w:bCs/>
                <w:szCs w:val="36"/>
              </w:rPr>
            </w:pPr>
            <w:r w:rsidRPr="00E071AD">
              <w:rPr>
                <w:rFonts w:asciiTheme="minorHAnsi" w:hAnsiTheme="minorHAnsi" w:cstheme="minorHAnsi"/>
                <w:bCs/>
                <w:szCs w:val="36"/>
              </w:rPr>
              <w:t xml:space="preserve">Excursión a Hoa Lu - Tam Coc en Ninh Binh, con guía de habla hispana, </w:t>
            </w:r>
            <w:r w:rsidR="00490164">
              <w:rPr>
                <w:rFonts w:asciiTheme="minorHAnsi" w:hAnsiTheme="minorHAnsi" w:cstheme="minorHAnsi"/>
                <w:bCs/>
                <w:szCs w:val="36"/>
              </w:rPr>
              <w:t xml:space="preserve">Comida </w:t>
            </w:r>
            <w:r w:rsidRPr="00E071AD">
              <w:rPr>
                <w:rFonts w:asciiTheme="minorHAnsi" w:hAnsiTheme="minorHAnsi" w:cstheme="minorHAnsi"/>
                <w:bCs/>
                <w:szCs w:val="36"/>
              </w:rPr>
              <w:t>incluid</w:t>
            </w:r>
            <w:r w:rsidR="00490164">
              <w:rPr>
                <w:rFonts w:asciiTheme="minorHAnsi" w:hAnsiTheme="minorHAnsi" w:cstheme="minorHAnsi"/>
                <w:bCs/>
                <w:szCs w:val="36"/>
              </w:rPr>
              <w:t>a</w:t>
            </w:r>
            <w:r w:rsidRPr="00E071AD">
              <w:rPr>
                <w:rFonts w:asciiTheme="minorHAnsi" w:hAnsiTheme="minorHAnsi" w:cstheme="minorHAnsi"/>
                <w:bCs/>
                <w:szCs w:val="36"/>
              </w:rPr>
              <w:t xml:space="preserve"> (en regular en los martes - 08 horas)</w:t>
            </w:r>
          </w:p>
        </w:tc>
        <w:tc>
          <w:tcPr>
            <w:tcW w:w="2268" w:type="dxa"/>
            <w:tcBorders>
              <w:top w:val="nil"/>
              <w:left w:val="nil"/>
              <w:bottom w:val="single" w:sz="4" w:space="0" w:color="auto"/>
              <w:right w:val="single" w:sz="4" w:space="0" w:color="auto"/>
            </w:tcBorders>
            <w:shd w:val="clear" w:color="auto" w:fill="FFFFFF" w:themeFill="background1"/>
            <w:vAlign w:val="bottom"/>
          </w:tcPr>
          <w:p w14:paraId="689B327B" w14:textId="739F2D52" w:rsidR="00AD7B73" w:rsidRPr="00E071AD" w:rsidRDefault="00AD7B73" w:rsidP="007E654D">
            <w:pPr>
              <w:jc w:val="center"/>
              <w:rPr>
                <w:rFonts w:eastAsia="Times New Roman"/>
                <w:color w:val="000000"/>
              </w:rPr>
            </w:pPr>
            <w:r w:rsidRPr="00E071AD">
              <w:rPr>
                <w:rFonts w:eastAsia="Times New Roman"/>
                <w:color w:val="000000"/>
              </w:rPr>
              <w:t>$</w:t>
            </w:r>
            <w:r w:rsidR="00490164">
              <w:rPr>
                <w:rFonts w:eastAsia="Times New Roman"/>
                <w:color w:val="000000"/>
              </w:rPr>
              <w:t>125</w:t>
            </w:r>
            <w:r w:rsidRPr="00E071AD">
              <w:rPr>
                <w:rFonts w:eastAsia="Times New Roman"/>
                <w:color w:val="000000"/>
              </w:rPr>
              <w:t xml:space="preserve"> USD</w:t>
            </w:r>
          </w:p>
        </w:tc>
      </w:tr>
      <w:tr w:rsidR="00AD7B73" w:rsidRPr="00E071AD" w14:paraId="5847C635"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B8A76E" w14:textId="29E7315B" w:rsidR="00AD7B73" w:rsidRPr="00E071AD" w:rsidRDefault="00AD7B73" w:rsidP="007E654D">
            <w:pPr>
              <w:jc w:val="center"/>
              <w:rPr>
                <w:rFonts w:asciiTheme="minorHAnsi" w:hAnsiTheme="minorHAnsi" w:cstheme="minorHAnsi"/>
                <w:bCs/>
                <w:szCs w:val="36"/>
              </w:rPr>
            </w:pPr>
            <w:r w:rsidRPr="00E071AD">
              <w:rPr>
                <w:rFonts w:asciiTheme="minorHAnsi" w:hAnsiTheme="minorHAnsi" w:cstheme="minorHAnsi"/>
                <w:bCs/>
                <w:szCs w:val="36"/>
                <w:lang w:val="es-PE"/>
              </w:rPr>
              <w:t xml:space="preserve">Excursión a Hoa Lu - Tam Coc en Ninh Binh, con guía de habla hispana, </w:t>
            </w:r>
            <w:r w:rsidR="00490164">
              <w:rPr>
                <w:rFonts w:asciiTheme="minorHAnsi" w:hAnsiTheme="minorHAnsi" w:cstheme="minorHAnsi"/>
                <w:bCs/>
                <w:szCs w:val="36"/>
                <w:lang w:val="es-PE"/>
              </w:rPr>
              <w:t xml:space="preserve">Comida </w:t>
            </w:r>
            <w:r w:rsidRPr="00E071AD">
              <w:rPr>
                <w:rFonts w:asciiTheme="minorHAnsi" w:hAnsiTheme="minorHAnsi" w:cstheme="minorHAnsi"/>
                <w:bCs/>
                <w:szCs w:val="36"/>
                <w:lang w:val="es-PE"/>
              </w:rPr>
              <w:t>incluid</w:t>
            </w:r>
            <w:r w:rsidR="00490164">
              <w:rPr>
                <w:rFonts w:asciiTheme="minorHAnsi" w:hAnsiTheme="minorHAnsi" w:cstheme="minorHAnsi"/>
                <w:bCs/>
                <w:szCs w:val="36"/>
                <w:lang w:val="es-PE"/>
              </w:rPr>
              <w:t>a</w:t>
            </w:r>
            <w:r w:rsidRPr="00E071AD">
              <w:rPr>
                <w:rFonts w:asciiTheme="minorHAnsi" w:hAnsiTheme="minorHAnsi" w:cstheme="minorHAnsi"/>
                <w:bCs/>
                <w:szCs w:val="36"/>
                <w:lang w:val="es-PE"/>
              </w:rPr>
              <w:t xml:space="preserve"> (en privado base a 2 pax- 8 horas)</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2CFBF08B" w14:textId="141B140F" w:rsidR="00AD7B73" w:rsidRPr="00E071AD" w:rsidRDefault="00AD7B73" w:rsidP="007E654D">
            <w:pPr>
              <w:jc w:val="center"/>
              <w:rPr>
                <w:rFonts w:eastAsia="Times New Roman"/>
                <w:color w:val="000000"/>
              </w:rPr>
            </w:pPr>
            <w:r w:rsidRPr="00E071AD">
              <w:rPr>
                <w:rFonts w:eastAsia="Times New Roman"/>
                <w:color w:val="000000"/>
              </w:rPr>
              <w:t>$1</w:t>
            </w:r>
            <w:r w:rsidR="00490164">
              <w:rPr>
                <w:rFonts w:eastAsia="Times New Roman"/>
                <w:color w:val="000000"/>
              </w:rPr>
              <w:t>7</w:t>
            </w:r>
            <w:r w:rsidRPr="00E071AD">
              <w:rPr>
                <w:rFonts w:eastAsia="Times New Roman"/>
                <w:color w:val="000000"/>
              </w:rPr>
              <w:t>5 USD</w:t>
            </w:r>
          </w:p>
        </w:tc>
      </w:tr>
      <w:tr w:rsidR="00AD7B73" w14:paraId="582CE1FD"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8BC48E" w14:textId="4231595B" w:rsidR="00AD7B73" w:rsidRPr="00E071AD" w:rsidRDefault="00AD7B73" w:rsidP="00AD7B73">
            <w:pPr>
              <w:jc w:val="center"/>
              <w:rPr>
                <w:rFonts w:asciiTheme="minorHAnsi" w:hAnsiTheme="minorHAnsi" w:cstheme="minorHAnsi"/>
                <w:bCs/>
                <w:szCs w:val="36"/>
              </w:rPr>
            </w:pPr>
            <w:r w:rsidRPr="00E071AD">
              <w:rPr>
                <w:rFonts w:asciiTheme="minorHAnsi" w:hAnsiTheme="minorHAnsi" w:cstheme="minorHAnsi"/>
                <w:bCs/>
                <w:szCs w:val="36"/>
              </w:rPr>
              <w:t>60 MINUTOS MASAJE TRADICIONAL (HANÓI, HO CHI MINH), TRASLADO INCLUIDO</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11006B9B" w14:textId="0F3C3352" w:rsidR="00AD7B73" w:rsidRPr="00E071AD" w:rsidRDefault="00AD7B73" w:rsidP="00AD7B73">
            <w:pPr>
              <w:jc w:val="center"/>
              <w:rPr>
                <w:rFonts w:eastAsia="Times New Roman"/>
                <w:color w:val="000000"/>
              </w:rPr>
            </w:pPr>
            <w:r w:rsidRPr="00E071AD">
              <w:rPr>
                <w:rFonts w:eastAsia="Times New Roman"/>
                <w:color w:val="000000"/>
              </w:rPr>
              <w:t>$</w:t>
            </w:r>
            <w:r w:rsidR="00490164">
              <w:rPr>
                <w:rFonts w:eastAsia="Times New Roman"/>
                <w:color w:val="000000"/>
              </w:rPr>
              <w:t>60</w:t>
            </w:r>
            <w:r w:rsidRPr="00E071AD">
              <w:rPr>
                <w:rFonts w:eastAsia="Times New Roman"/>
                <w:color w:val="000000"/>
              </w:rPr>
              <w:t xml:space="preserve"> USD</w:t>
            </w:r>
          </w:p>
        </w:tc>
      </w:tr>
      <w:tr w:rsidR="00F71CF7" w14:paraId="6CFFB935" w14:textId="77777777" w:rsidTr="00E071AD">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E595E" w14:textId="366484B2" w:rsidR="00F71CF7" w:rsidRPr="00E071AD" w:rsidRDefault="00F71CF7" w:rsidP="00F71CF7">
            <w:pPr>
              <w:rPr>
                <w:rFonts w:asciiTheme="minorHAnsi" w:hAnsiTheme="minorHAnsi" w:cstheme="minorHAnsi"/>
                <w:bCs/>
                <w:szCs w:val="36"/>
              </w:rPr>
            </w:pPr>
            <w:r w:rsidRPr="00F71CF7">
              <w:rPr>
                <w:rFonts w:asciiTheme="minorHAnsi" w:hAnsiTheme="minorHAnsi" w:cstheme="minorHAnsi"/>
                <w:bCs/>
                <w:szCs w:val="36"/>
                <w:lang w:val="es-PE"/>
              </w:rPr>
              <w:t xml:space="preserve">Servicio de Fast Track a la llegada a Vietnam </w:t>
            </w:r>
            <w:r>
              <w:rPr>
                <w:rFonts w:asciiTheme="minorHAnsi" w:hAnsiTheme="minorHAnsi" w:cstheme="minorHAnsi"/>
                <w:bCs/>
                <w:szCs w:val="36"/>
                <w:lang w:val="es-PE"/>
              </w:rPr>
              <w:t xml:space="preserve">(meses de </w:t>
            </w:r>
            <w:r w:rsidR="00967551">
              <w:rPr>
                <w:rFonts w:asciiTheme="minorHAnsi" w:hAnsiTheme="minorHAnsi" w:cstheme="minorHAnsi"/>
                <w:bCs/>
                <w:szCs w:val="36"/>
                <w:lang w:val="es-PE"/>
              </w:rPr>
              <w:t>abril</w:t>
            </w:r>
            <w:r>
              <w:rPr>
                <w:rFonts w:asciiTheme="minorHAnsi" w:hAnsiTheme="minorHAnsi" w:cstheme="minorHAnsi"/>
                <w:bCs/>
                <w:szCs w:val="36"/>
                <w:lang w:val="es-PE"/>
              </w:rPr>
              <w:t xml:space="preserve"> </w:t>
            </w:r>
            <w:proofErr w:type="gramStart"/>
            <w:r>
              <w:rPr>
                <w:rFonts w:asciiTheme="minorHAnsi" w:hAnsiTheme="minorHAnsi" w:cstheme="minorHAnsi"/>
                <w:bCs/>
                <w:szCs w:val="36"/>
                <w:lang w:val="es-PE"/>
              </w:rPr>
              <w:t xml:space="preserve">a </w:t>
            </w:r>
            <w:r w:rsidR="00967551">
              <w:rPr>
                <w:rFonts w:asciiTheme="minorHAnsi" w:hAnsiTheme="minorHAnsi" w:cstheme="minorHAnsi"/>
                <w:bCs/>
                <w:szCs w:val="36"/>
                <w:lang w:val="es-PE"/>
              </w:rPr>
              <w:t>.Octubre</w:t>
            </w:r>
            <w:proofErr w:type="gramEnd"/>
            <w:r w:rsidR="00967551">
              <w:rPr>
                <w:rFonts w:asciiTheme="minorHAnsi" w:hAnsiTheme="minorHAnsi" w:cstheme="minorHAnsi"/>
                <w:bCs/>
                <w:szCs w:val="36"/>
                <w:lang w:val="es-PE"/>
              </w:rPr>
              <w:t xml:space="preserve">)  </w:t>
            </w:r>
            <w:r>
              <w:rPr>
                <w:rFonts w:asciiTheme="minorHAnsi" w:hAnsiTheme="minorHAnsi" w:cstheme="minorHAnsi"/>
                <w:bCs/>
                <w:szCs w:val="36"/>
                <w:lang w:val="es-PE"/>
              </w:rPr>
              <w:t xml:space="preserve">  </w:t>
            </w:r>
            <w:r w:rsidRPr="00F71CF7">
              <w:rPr>
                <w:rFonts w:asciiTheme="minorHAnsi" w:hAnsiTheme="minorHAnsi" w:cstheme="minorHAnsi"/>
                <w:bCs/>
                <w:szCs w:val="36"/>
                <w:lang w:val="es-PE"/>
              </w:rPr>
              <w:t>Aeropuerto de Hanoi o Ho Chi Minh (entrada singular)</w:t>
            </w:r>
          </w:p>
        </w:tc>
        <w:tc>
          <w:tcPr>
            <w:tcW w:w="2268" w:type="dxa"/>
            <w:tcBorders>
              <w:top w:val="single" w:sz="4" w:space="0" w:color="auto"/>
              <w:left w:val="nil"/>
              <w:bottom w:val="single" w:sz="4" w:space="0" w:color="auto"/>
              <w:right w:val="single" w:sz="4" w:space="0" w:color="auto"/>
            </w:tcBorders>
            <w:shd w:val="clear" w:color="auto" w:fill="FFFFFF" w:themeFill="background1"/>
            <w:vAlign w:val="bottom"/>
          </w:tcPr>
          <w:p w14:paraId="4BA751F3" w14:textId="5694D2E6" w:rsidR="00F71CF7" w:rsidRPr="00E071AD" w:rsidRDefault="00490164" w:rsidP="00AD7B73">
            <w:pPr>
              <w:jc w:val="center"/>
              <w:rPr>
                <w:rFonts w:eastAsia="Times New Roman"/>
                <w:color w:val="000000"/>
              </w:rPr>
            </w:pPr>
            <w:r>
              <w:rPr>
                <w:rFonts w:eastAsia="Times New Roman"/>
                <w:color w:val="000000"/>
              </w:rPr>
              <w:t xml:space="preserve">$60 </w:t>
            </w:r>
            <w:r w:rsidR="00F71CF7" w:rsidRPr="00F71CF7">
              <w:rPr>
                <w:rFonts w:eastAsia="Times New Roman"/>
                <w:color w:val="000000"/>
              </w:rPr>
              <w:t>USD</w:t>
            </w:r>
          </w:p>
        </w:tc>
      </w:tr>
    </w:tbl>
    <w:p w14:paraId="2B507C5C" w14:textId="22F6B46B" w:rsidR="00672328" w:rsidRPr="00910F10" w:rsidRDefault="00672328" w:rsidP="00672328">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INCLUIDOS </w:t>
      </w:r>
    </w:p>
    <w:p w14:paraId="6C4ABF31"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Alojamiento en los hoteles previstos (o similares) con desayuno. </w:t>
      </w:r>
    </w:p>
    <w:p w14:paraId="0A95A581"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Visitas según itinerario con </w:t>
      </w:r>
      <w:r w:rsidRPr="00AD7B73">
        <w:rPr>
          <w:rFonts w:asciiTheme="minorHAnsi" w:eastAsia="Times New Roman" w:hAnsiTheme="minorHAnsi" w:cstheme="minorHAnsi"/>
          <w:b/>
          <w:bCs/>
          <w:lang w:val="es-ES"/>
        </w:rPr>
        <w:t>guías locales de habla hispana</w:t>
      </w:r>
      <w:r w:rsidRPr="00672328">
        <w:rPr>
          <w:rFonts w:asciiTheme="minorHAnsi" w:eastAsia="Times New Roman" w:hAnsiTheme="minorHAnsi" w:cstheme="minorHAnsi"/>
          <w:lang w:val="es-ES"/>
        </w:rPr>
        <w:t>, a excepción a bordo del crucero en bahía de Halong que no permite el acceso del guía, los pasajeros serán atendidos por la tripulación del barco en inglés</w:t>
      </w:r>
    </w:p>
    <w:p w14:paraId="29FAEC27"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Recorrido terrestre según programa en bus con aire acondicionado. </w:t>
      </w:r>
    </w:p>
    <w:p w14:paraId="1A42670B"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Comidas mencionadas </w:t>
      </w:r>
    </w:p>
    <w:p w14:paraId="0077C06E"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Todas las entradas como se indica en el tour</w:t>
      </w:r>
    </w:p>
    <w:p w14:paraId="0D1DEE9E"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Paseo en ciclo pousse</w:t>
      </w:r>
    </w:p>
    <w:p w14:paraId="5057CEC8"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Crucero compartido en la Bahía de Halong</w:t>
      </w:r>
    </w:p>
    <w:p w14:paraId="53A4BA84" w14:textId="77777777" w:rsidR="00672328" w:rsidRPr="00672328" w:rsidRDefault="00672328" w:rsidP="00672328">
      <w:pPr>
        <w:widowControl w:val="0"/>
        <w:numPr>
          <w:ilvl w:val="0"/>
          <w:numId w:val="1"/>
        </w:numPr>
        <w:textDirection w:val="btLr"/>
        <w:rPr>
          <w:rFonts w:asciiTheme="minorHAnsi" w:eastAsia="Times New Roman" w:hAnsiTheme="minorHAnsi" w:cstheme="minorHAnsi"/>
          <w:lang w:val="es-ES"/>
        </w:rPr>
      </w:pPr>
      <w:r w:rsidRPr="00672328">
        <w:rPr>
          <w:rFonts w:asciiTheme="minorHAnsi" w:eastAsia="Times New Roman" w:hAnsiTheme="minorHAnsi" w:cstheme="minorHAnsi"/>
          <w:lang w:val="es-ES"/>
        </w:rPr>
        <w:t>Una botella de agua y una toalla refrescante por día de excursión</w:t>
      </w:r>
    </w:p>
    <w:p w14:paraId="73770A1A" w14:textId="77777777" w:rsidR="00672328" w:rsidRPr="00910F10" w:rsidRDefault="00672328" w:rsidP="00672328">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lastRenderedPageBreak/>
        <w:t xml:space="preserve">SERVICIOS NO INCLUIDOS  </w:t>
      </w:r>
    </w:p>
    <w:p w14:paraId="03714069" w14:textId="77777777" w:rsidR="00672328" w:rsidRPr="00672328" w:rsidRDefault="00672328" w:rsidP="00672328">
      <w:pPr>
        <w:numPr>
          <w:ilvl w:val="0"/>
          <w:numId w:val="5"/>
        </w:numPr>
        <w:suppressAutoHyphens/>
        <w:spacing w:line="1" w:lineRule="atLeast"/>
        <w:ind w:leftChars="-1" w:left="0" w:hangingChars="1" w:hanging="2"/>
        <w:textDirection w:val="btLr"/>
        <w:textAlignment w:val="top"/>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Bebidas </w:t>
      </w:r>
    </w:p>
    <w:p w14:paraId="2AC0A80E" w14:textId="77777777" w:rsidR="00672328" w:rsidRPr="00672328" w:rsidRDefault="00672328" w:rsidP="00672328">
      <w:pPr>
        <w:numPr>
          <w:ilvl w:val="0"/>
          <w:numId w:val="5"/>
        </w:numPr>
        <w:suppressAutoHyphens/>
        <w:spacing w:line="1" w:lineRule="atLeast"/>
        <w:ind w:leftChars="-1" w:left="0" w:hangingChars="1" w:hanging="2"/>
        <w:textDirection w:val="btLr"/>
        <w:textAlignment w:val="top"/>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Gastos personales y propinas</w:t>
      </w:r>
    </w:p>
    <w:p w14:paraId="3BFBE57F" w14:textId="77777777" w:rsidR="00672328" w:rsidRPr="00672328" w:rsidRDefault="00672328" w:rsidP="00672328">
      <w:pPr>
        <w:numPr>
          <w:ilvl w:val="0"/>
          <w:numId w:val="5"/>
        </w:numPr>
        <w:suppressAutoHyphens/>
        <w:spacing w:line="1" w:lineRule="atLeast"/>
        <w:ind w:leftChars="-1" w:left="0" w:hangingChars="1" w:hanging="2"/>
        <w:textDirection w:val="btLr"/>
        <w:textAlignment w:val="top"/>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Tarifas aéreas de vuelos domésticos en Vietnam</w:t>
      </w:r>
    </w:p>
    <w:p w14:paraId="49A00CC2" w14:textId="77777777" w:rsidR="00672328" w:rsidRDefault="00672328" w:rsidP="00672328">
      <w:pPr>
        <w:numPr>
          <w:ilvl w:val="0"/>
          <w:numId w:val="5"/>
        </w:numPr>
        <w:suppressAutoHyphens/>
        <w:spacing w:line="1" w:lineRule="atLeast"/>
        <w:ind w:leftChars="-1" w:left="0" w:hangingChars="1" w:hanging="2"/>
        <w:textDirection w:val="btLr"/>
        <w:textAlignment w:val="top"/>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Tarifas aéreas de vuelos internacionales de entrada/salida de Vietnam </w:t>
      </w:r>
    </w:p>
    <w:p w14:paraId="6B64E5E0" w14:textId="77777777" w:rsidR="00AD7B73" w:rsidRPr="00AD7B73" w:rsidRDefault="00AD7B73" w:rsidP="00AD7B73">
      <w:pPr>
        <w:numPr>
          <w:ilvl w:val="0"/>
          <w:numId w:val="5"/>
        </w:numPr>
        <w:suppressAutoHyphens/>
        <w:spacing w:line="1" w:lineRule="atLeast"/>
        <w:ind w:leftChars="-1" w:left="0" w:hangingChars="1" w:hanging="2"/>
        <w:textAlignment w:val="top"/>
        <w:outlineLvl w:val="0"/>
        <w:rPr>
          <w:rFonts w:asciiTheme="minorHAnsi" w:eastAsia="Times New Roman" w:hAnsiTheme="minorHAnsi" w:cstheme="minorHAnsi"/>
          <w:lang w:val="es-ES"/>
        </w:rPr>
      </w:pPr>
      <w:r w:rsidRPr="00AD7B73">
        <w:rPr>
          <w:rFonts w:asciiTheme="minorHAnsi" w:eastAsia="Times New Roman" w:hAnsiTheme="minorHAnsi" w:cstheme="minorHAnsi"/>
          <w:lang w:val="es-ES"/>
        </w:rPr>
        <w:t>E de visado a Vietnam: 50 USD por persona, entrada simple</w:t>
      </w:r>
    </w:p>
    <w:p w14:paraId="6B41585C" w14:textId="77777777" w:rsidR="00AD7B73" w:rsidRPr="00AD7B73" w:rsidRDefault="00AD7B73" w:rsidP="00AD7B73">
      <w:pPr>
        <w:numPr>
          <w:ilvl w:val="0"/>
          <w:numId w:val="5"/>
        </w:numPr>
        <w:suppressAutoHyphens/>
        <w:spacing w:line="1" w:lineRule="atLeast"/>
        <w:ind w:leftChars="-1" w:left="0" w:hangingChars="1" w:hanging="2"/>
        <w:textAlignment w:val="top"/>
        <w:outlineLvl w:val="0"/>
        <w:rPr>
          <w:rFonts w:asciiTheme="minorHAnsi" w:eastAsia="Times New Roman" w:hAnsiTheme="minorHAnsi" w:cstheme="minorHAnsi"/>
          <w:lang w:val="es-ES"/>
        </w:rPr>
      </w:pPr>
      <w:r w:rsidRPr="00AD7B73">
        <w:rPr>
          <w:rFonts w:asciiTheme="minorHAnsi" w:eastAsia="Times New Roman" w:hAnsiTheme="minorHAnsi" w:cstheme="minorHAnsi"/>
          <w:lang w:val="es-ES"/>
        </w:rPr>
        <w:t xml:space="preserve">Tasa de visado de Vietnam: 25 USD por persona, entrada simple </w:t>
      </w:r>
    </w:p>
    <w:p w14:paraId="49C08F2C" w14:textId="77777777" w:rsidR="00672328" w:rsidRPr="00AD7B73" w:rsidRDefault="00672328" w:rsidP="00AD7B73">
      <w:pPr>
        <w:numPr>
          <w:ilvl w:val="0"/>
          <w:numId w:val="5"/>
        </w:numPr>
        <w:suppressAutoHyphens/>
        <w:spacing w:line="1" w:lineRule="atLeast"/>
        <w:ind w:leftChars="-1" w:left="0" w:hangingChars="1" w:hanging="2"/>
        <w:textDirection w:val="btLr"/>
        <w:textAlignment w:val="top"/>
        <w:outlineLvl w:val="0"/>
        <w:rPr>
          <w:rFonts w:asciiTheme="minorHAnsi" w:eastAsia="Times New Roman" w:hAnsiTheme="minorHAnsi" w:cstheme="minorHAnsi"/>
          <w:lang w:val="es-ES"/>
        </w:rPr>
      </w:pPr>
      <w:r w:rsidRPr="00AD7B73">
        <w:rPr>
          <w:rFonts w:asciiTheme="minorHAnsi" w:eastAsia="Times New Roman" w:hAnsiTheme="minorHAnsi" w:cstheme="minorHAnsi"/>
          <w:lang w:val="es-ES"/>
        </w:rPr>
        <w:t>Todos los conceptos no mencionados en SERVICIOS INCLUIDOS</w:t>
      </w:r>
    </w:p>
    <w:p w14:paraId="4F51945F" w14:textId="77777777" w:rsidR="00672328" w:rsidRPr="00910F10" w:rsidRDefault="00672328" w:rsidP="00AD7B73">
      <w:pPr>
        <w:suppressAutoHyphens/>
        <w:spacing w:line="1" w:lineRule="atLeast"/>
        <w:textAlignment w:val="top"/>
        <w:outlineLvl w:val="0"/>
        <w:rPr>
          <w:rFonts w:asciiTheme="minorHAnsi" w:eastAsia="Times New Roman" w:hAnsiTheme="minorHAnsi" w:cstheme="minorHAnsi"/>
          <w:lang w:val="es-ES"/>
        </w:rPr>
      </w:pPr>
    </w:p>
    <w:p w14:paraId="36801A60" w14:textId="21E1B7A3" w:rsidR="00672328" w:rsidRPr="00910F10" w:rsidRDefault="00672328" w:rsidP="00672328">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6B80A293" w14:textId="77777777" w:rsidR="00672328" w:rsidRPr="00910F10" w:rsidRDefault="00672328" w:rsidP="00672328">
      <w:pPr>
        <w:numPr>
          <w:ilvl w:val="0"/>
          <w:numId w:val="4"/>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40E9C91A" w14:textId="77777777" w:rsidR="00672328" w:rsidRDefault="00672328" w:rsidP="00672328">
      <w:pPr>
        <w:numPr>
          <w:ilvl w:val="0"/>
          <w:numId w:val="4"/>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Para la cancelación con menos de 35 días antes de la llegada, los cargos de cancelación son los mencionados a continuación:</w:t>
      </w:r>
    </w:p>
    <w:p w14:paraId="7CFD6743" w14:textId="77777777" w:rsidR="00EB2576" w:rsidRPr="00910F10" w:rsidRDefault="00EB2576" w:rsidP="007E654D">
      <w:pPr>
        <w:ind w:left="360"/>
        <w:rPr>
          <w:rFonts w:asciiTheme="minorHAnsi" w:eastAsia="Times New Roman" w:hAnsiTheme="minorHAnsi" w:cstheme="minorHAnsi"/>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09"/>
      </w:tblGrid>
      <w:tr w:rsidR="00672328" w:rsidRPr="00910F10" w14:paraId="53464952" w14:textId="77777777" w:rsidTr="0082561F">
        <w:trPr>
          <w:trHeight w:val="485"/>
          <w:jc w:val="center"/>
        </w:trPr>
        <w:tc>
          <w:tcPr>
            <w:tcW w:w="4219" w:type="dxa"/>
            <w:shd w:val="clear" w:color="auto" w:fill="DEEAF6" w:themeFill="accent5" w:themeFillTint="33"/>
            <w:vAlign w:val="center"/>
          </w:tcPr>
          <w:p w14:paraId="63D4D345" w14:textId="77777777" w:rsidR="00672328" w:rsidRPr="0082561F" w:rsidRDefault="00672328" w:rsidP="00732261">
            <w:pPr>
              <w:ind w:hanging="426"/>
              <w:jc w:val="center"/>
              <w:rPr>
                <w:rFonts w:asciiTheme="minorHAnsi" w:eastAsia="Times New Roman" w:hAnsiTheme="minorHAnsi" w:cstheme="minorHAnsi"/>
                <w:b/>
                <w:bCs/>
                <w:lang w:val="es-ES"/>
              </w:rPr>
            </w:pPr>
            <w:r w:rsidRPr="0082561F">
              <w:rPr>
                <w:rFonts w:asciiTheme="minorHAnsi" w:eastAsia="Times New Roman" w:hAnsiTheme="minorHAnsi" w:cstheme="minorHAnsi"/>
                <w:b/>
                <w:bCs/>
                <w:lang w:val="es-ES"/>
              </w:rPr>
              <w:t xml:space="preserve">    GASTOS DE CANCELACION POR FECHA DE LLEGADA</w:t>
            </w:r>
          </w:p>
        </w:tc>
        <w:tc>
          <w:tcPr>
            <w:tcW w:w="4609" w:type="dxa"/>
            <w:shd w:val="clear" w:color="auto" w:fill="DEEAF6" w:themeFill="accent5" w:themeFillTint="33"/>
            <w:vAlign w:val="center"/>
          </w:tcPr>
          <w:p w14:paraId="76B9DC53" w14:textId="77777777" w:rsidR="00672328" w:rsidRPr="0082561F" w:rsidRDefault="00672328" w:rsidP="00732261">
            <w:pPr>
              <w:jc w:val="center"/>
              <w:rPr>
                <w:rFonts w:asciiTheme="minorHAnsi" w:eastAsia="Times New Roman" w:hAnsiTheme="minorHAnsi" w:cstheme="minorHAnsi"/>
                <w:b/>
                <w:bCs/>
                <w:lang w:val="es-ES"/>
              </w:rPr>
            </w:pPr>
            <w:r w:rsidRPr="0082561F">
              <w:rPr>
                <w:rFonts w:asciiTheme="minorHAnsi" w:eastAsia="Times New Roman" w:hAnsiTheme="minorHAnsi" w:cstheme="minorHAnsi"/>
                <w:b/>
                <w:bCs/>
                <w:lang w:val="es-ES"/>
              </w:rPr>
              <w:t>CARGO POR CANCELACION</w:t>
            </w:r>
          </w:p>
        </w:tc>
      </w:tr>
      <w:tr w:rsidR="00672328" w:rsidRPr="00910F10" w14:paraId="7A43F7C3" w14:textId="77777777" w:rsidTr="00732261">
        <w:trPr>
          <w:jc w:val="center"/>
        </w:trPr>
        <w:tc>
          <w:tcPr>
            <w:tcW w:w="4219" w:type="dxa"/>
          </w:tcPr>
          <w:p w14:paraId="4A77C1A7" w14:textId="77777777" w:rsidR="00672328" w:rsidRPr="00910F10" w:rsidRDefault="00672328" w:rsidP="00732261">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4609" w:type="dxa"/>
          </w:tcPr>
          <w:p w14:paraId="6F4D0EF6" w14:textId="77777777" w:rsidR="00672328" w:rsidRPr="00910F10" w:rsidRDefault="00672328" w:rsidP="00732261">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672328" w:rsidRPr="00910F10" w14:paraId="101BE292" w14:textId="77777777" w:rsidTr="00732261">
        <w:trPr>
          <w:jc w:val="center"/>
        </w:trPr>
        <w:tc>
          <w:tcPr>
            <w:tcW w:w="4219" w:type="dxa"/>
          </w:tcPr>
          <w:p w14:paraId="1C84F28C" w14:textId="77777777" w:rsidR="00672328" w:rsidRPr="00910F10" w:rsidRDefault="00672328" w:rsidP="00732261">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4609" w:type="dxa"/>
          </w:tcPr>
          <w:p w14:paraId="33599E55" w14:textId="77777777" w:rsidR="00672328" w:rsidRPr="00910F10" w:rsidRDefault="00672328" w:rsidP="00732261">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672328" w:rsidRPr="00910F10" w14:paraId="70C7946D" w14:textId="77777777" w:rsidTr="00732261">
        <w:trPr>
          <w:jc w:val="center"/>
        </w:trPr>
        <w:tc>
          <w:tcPr>
            <w:tcW w:w="4219" w:type="dxa"/>
          </w:tcPr>
          <w:p w14:paraId="18CFBDA7" w14:textId="77777777" w:rsidR="00672328" w:rsidRPr="00910F10" w:rsidRDefault="00672328" w:rsidP="00732261">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4609" w:type="dxa"/>
          </w:tcPr>
          <w:p w14:paraId="74AB7580" w14:textId="77777777" w:rsidR="00672328" w:rsidRPr="00910F10" w:rsidRDefault="00672328" w:rsidP="00732261">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672328" w:rsidRPr="00910F10" w14:paraId="0A7B8A13" w14:textId="77777777" w:rsidTr="00732261">
        <w:trPr>
          <w:jc w:val="center"/>
        </w:trPr>
        <w:tc>
          <w:tcPr>
            <w:tcW w:w="4219" w:type="dxa"/>
          </w:tcPr>
          <w:p w14:paraId="33960D37" w14:textId="77777777" w:rsidR="00672328" w:rsidRPr="00913C36" w:rsidRDefault="00672328" w:rsidP="00732261">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pt-PT"/>
              </w:rPr>
            </w:pPr>
            <w:r w:rsidRPr="00913C36">
              <w:rPr>
                <w:rFonts w:asciiTheme="minorHAnsi" w:eastAsia="Times New Roman" w:hAnsiTheme="minorHAnsi" w:cstheme="minorHAnsi"/>
                <w:lang w:val="pt-PT"/>
              </w:rPr>
              <w:t>MENOS DE 9 DIAS O NO SHOW</w:t>
            </w:r>
          </w:p>
        </w:tc>
        <w:tc>
          <w:tcPr>
            <w:tcW w:w="4609" w:type="dxa"/>
          </w:tcPr>
          <w:p w14:paraId="1E85B4F3" w14:textId="77777777" w:rsidR="00672328" w:rsidRPr="00910F10" w:rsidRDefault="00672328" w:rsidP="00732261">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406CAC6E" w14:textId="77777777" w:rsidR="00672328" w:rsidRPr="00910F10" w:rsidRDefault="00672328" w:rsidP="00672328">
      <w:pPr>
        <w:rPr>
          <w:rFonts w:asciiTheme="minorHAnsi" w:eastAsia="Times New Roman" w:hAnsiTheme="minorHAnsi" w:cstheme="minorHAnsi"/>
          <w:lang w:val="es-ES"/>
        </w:rPr>
      </w:pPr>
    </w:p>
    <w:p w14:paraId="241FD446" w14:textId="77777777" w:rsidR="00672328" w:rsidRPr="00910F10" w:rsidRDefault="00672328" w:rsidP="00672328">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NOTAS IMPORTANTES</w:t>
      </w:r>
    </w:p>
    <w:p w14:paraId="7DF27ABE" w14:textId="77777777" w:rsidR="00672328" w:rsidRPr="00672328" w:rsidRDefault="00672328" w:rsidP="00672328">
      <w:pPr>
        <w:pStyle w:val="Prrafodelista"/>
        <w:numPr>
          <w:ilvl w:val="0"/>
          <w:numId w:val="6"/>
        </w:numPr>
        <w:suppressAutoHyphens/>
        <w:spacing w:line="264" w:lineRule="auto"/>
        <w:ind w:left="630" w:hanging="630"/>
        <w:outlineLvl w:val="0"/>
        <w:rPr>
          <w:rFonts w:asciiTheme="minorHAnsi" w:eastAsia="Times New Roman" w:hAnsiTheme="minorHAnsi" w:cstheme="minorHAnsi"/>
          <w:noProof w:val="0"/>
          <w:sz w:val="22"/>
          <w:szCs w:val="22"/>
          <w:lang w:val="es-ES" w:eastAsia="es-MX" w:bidi="ar-SA"/>
        </w:rPr>
      </w:pPr>
      <w:r w:rsidRPr="00672328">
        <w:rPr>
          <w:rFonts w:asciiTheme="minorHAnsi" w:eastAsia="Times New Roman" w:hAnsiTheme="minorHAnsi" w:cstheme="minorHAnsi"/>
          <w:noProof w:val="0"/>
          <w:sz w:val="22"/>
          <w:szCs w:val="22"/>
          <w:lang w:val="es-ES" w:eastAsia="es-MX" w:bidi="ar-SA"/>
        </w:rPr>
        <w:t>En las salidas regulares, si el agente no reserva los vuelos domésticos similares a los que suele reservar AEVN, se aplicará un suplemento de 30 USD/pax (mínimo 02 paxs) en caso de cualquier retraso sin aviso previo o aviso previo a última hora, o también en caso de reservar horarios diferentes se cobrara traslado en privado.</w:t>
      </w:r>
    </w:p>
    <w:p w14:paraId="5A5BCE85" w14:textId="77777777" w:rsidR="00672328" w:rsidRPr="00672328" w:rsidRDefault="00672328" w:rsidP="00672328">
      <w:pPr>
        <w:numPr>
          <w:ilvl w:val="0"/>
          <w:numId w:val="6"/>
        </w:numPr>
        <w:suppressAutoHyphens/>
        <w:spacing w:line="1" w:lineRule="atLeast"/>
        <w:ind w:leftChars="1" w:left="629" w:hangingChars="285" w:hanging="627"/>
        <w:jc w:val="both"/>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Nuestra cotización no incluye el seguro de viaje. Recomendamos que los clientes obtengan un seguro de viaje desde su país.</w:t>
      </w:r>
    </w:p>
    <w:p w14:paraId="0F0EBC21" w14:textId="1BAEC6AC" w:rsidR="00672328" w:rsidRPr="00672328" w:rsidRDefault="00672328" w:rsidP="00672328">
      <w:pPr>
        <w:numPr>
          <w:ilvl w:val="0"/>
          <w:numId w:val="6"/>
        </w:numPr>
        <w:suppressAutoHyphens/>
        <w:spacing w:line="1" w:lineRule="atLeast"/>
        <w:ind w:leftChars="1" w:left="629" w:hangingChars="285" w:hanging="627"/>
        <w:jc w:val="both"/>
        <w:outlineLvl w:val="0"/>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672328">
        <w:rPr>
          <w:rFonts w:asciiTheme="minorHAnsi" w:eastAsia="Times New Roman" w:hAnsiTheme="minorHAnsi" w:cstheme="minorHAnsi"/>
          <w:lang w:val="es-ES"/>
        </w:rPr>
        <w:t xml:space="preserve"> se reserva el derecho de modificar las tarifas en todas las cotizaciones hechas en caso de que el carburante aumente más del 25%. Si esto ocurriera </w:t>
      </w:r>
    </w:p>
    <w:p w14:paraId="43540279" w14:textId="68B7C53C" w:rsidR="00672328" w:rsidRDefault="00672328" w:rsidP="00672328">
      <w:pPr>
        <w:numPr>
          <w:ilvl w:val="0"/>
          <w:numId w:val="6"/>
        </w:numPr>
        <w:suppressAutoHyphens/>
        <w:ind w:leftChars="1" w:left="629" w:hangingChars="285" w:hanging="627"/>
        <w:jc w:val="both"/>
        <w:outlineLvl w:val="0"/>
        <w:rPr>
          <w:rFonts w:asciiTheme="minorHAnsi" w:eastAsia="Times New Roman" w:hAnsiTheme="minorHAnsi" w:cstheme="minorHAnsi"/>
          <w:lang w:val="es-ES"/>
        </w:rPr>
      </w:pPr>
      <w:r w:rsidRPr="00672328">
        <w:rPr>
          <w:rFonts w:asciiTheme="minorHAnsi" w:eastAsia="Times New Roman" w:hAnsiTheme="minorHAnsi" w:cstheme="minorHAnsi"/>
          <w:lang w:val="es-ES"/>
        </w:rPr>
        <w:t xml:space="preserve">En Vietnam hay dos días festivos nacionales, el 30 de </w:t>
      </w:r>
      <w:r w:rsidR="00EB2576" w:rsidRPr="00672328">
        <w:rPr>
          <w:rFonts w:asciiTheme="minorHAnsi" w:eastAsia="Times New Roman" w:hAnsiTheme="minorHAnsi" w:cstheme="minorHAnsi"/>
          <w:lang w:val="es-ES"/>
        </w:rPr>
        <w:t>abril</w:t>
      </w:r>
      <w:r w:rsidRPr="00672328">
        <w:rPr>
          <w:rFonts w:asciiTheme="minorHAnsi" w:eastAsia="Times New Roman" w:hAnsiTheme="minorHAnsi" w:cstheme="minorHAnsi"/>
          <w:lang w:val="es-ES"/>
        </w:rPr>
        <w:t xml:space="preserve"> y el 2 de </w:t>
      </w:r>
      <w:r w:rsidR="00EB2576" w:rsidRPr="00672328">
        <w:rPr>
          <w:rFonts w:asciiTheme="minorHAnsi" w:eastAsia="Times New Roman" w:hAnsiTheme="minorHAnsi" w:cstheme="minorHAnsi"/>
          <w:lang w:val="es-ES"/>
        </w:rPr>
        <w:t>septiembre</w:t>
      </w:r>
      <w:r w:rsidRPr="00672328">
        <w:rPr>
          <w:rFonts w:asciiTheme="minorHAnsi" w:eastAsia="Times New Roman" w:hAnsiTheme="minorHAnsi" w:cstheme="minorHAnsi"/>
          <w:lang w:val="es-ES"/>
        </w:rPr>
        <w:t>, en los cuales es posible que el acceso a algunas calles no esté permitido o que lugares donde normalmente se realizan las visitas estén cerrados.</w:t>
      </w:r>
    </w:p>
    <w:p w14:paraId="188F7B21" w14:textId="77777777" w:rsidR="00021060" w:rsidRPr="00672328" w:rsidRDefault="00021060" w:rsidP="00EB2576">
      <w:pPr>
        <w:suppressAutoHyphens/>
        <w:ind w:left="629"/>
        <w:jc w:val="both"/>
        <w:outlineLvl w:val="0"/>
        <w:rPr>
          <w:rFonts w:asciiTheme="minorHAnsi" w:eastAsia="Times New Roman" w:hAnsiTheme="minorHAnsi" w:cstheme="minorHAnsi"/>
          <w:lang w:val="es-ES"/>
        </w:rPr>
      </w:pPr>
    </w:p>
    <w:p w14:paraId="238DEA4D" w14:textId="07D417A9" w:rsidR="00021060" w:rsidRPr="000D59EF" w:rsidRDefault="00021060" w:rsidP="00021060">
      <w:pPr>
        <w:jc w:val="both"/>
        <w:rPr>
          <w:rFonts w:ascii="Georgia" w:hAnsi="Georgia" w:cs="Courier New"/>
          <w:b/>
          <w:color w:val="C7862B"/>
          <w:lang w:val="es-AR"/>
        </w:rPr>
      </w:pPr>
      <w:r w:rsidRPr="00021060">
        <w:rPr>
          <w:rFonts w:asciiTheme="minorHAnsi" w:eastAsia="Times New Roman" w:hAnsiTheme="minorHAnsi" w:cstheme="minorHAnsi"/>
          <w:lang w:val="es-ES"/>
        </w:rPr>
        <w:t>Salidas garantizadas con guía de habla hispana, mínimo 2 personas todos los MARTES:</w:t>
      </w:r>
    </w:p>
    <w:p w14:paraId="5105C3AA" w14:textId="77777777" w:rsidR="00021060" w:rsidRDefault="00021060" w:rsidP="00302FC9">
      <w:pPr>
        <w:rPr>
          <w:rFonts w:asciiTheme="minorHAnsi" w:eastAsia="Times New Roman" w:hAnsiTheme="minorHAnsi" w:cstheme="minorHAnsi"/>
          <w:lang w:val="es-ES"/>
        </w:rPr>
      </w:pPr>
    </w:p>
    <w:tbl>
      <w:tblPr>
        <w:tblpPr w:leftFromText="180" w:rightFromText="180" w:vertAnchor="text" w:horzAnchor="margin" w:tblpXSpec="center" w:tblpY="71"/>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0" w:type="dxa"/>
          <w:right w:w="0" w:type="dxa"/>
        </w:tblCellMar>
        <w:tblLook w:val="04A0" w:firstRow="1" w:lastRow="0" w:firstColumn="1" w:lastColumn="0" w:noHBand="0" w:noVBand="1"/>
      </w:tblPr>
      <w:tblGrid>
        <w:gridCol w:w="883"/>
        <w:gridCol w:w="884"/>
        <w:gridCol w:w="885"/>
        <w:gridCol w:w="884"/>
        <w:gridCol w:w="884"/>
        <w:gridCol w:w="882"/>
        <w:gridCol w:w="882"/>
        <w:gridCol w:w="880"/>
        <w:gridCol w:w="877"/>
        <w:gridCol w:w="877"/>
      </w:tblGrid>
      <w:tr w:rsidR="00F71CF7" w:rsidRPr="00DA17DE" w14:paraId="5A788E97" w14:textId="37DC968D" w:rsidTr="00151E81">
        <w:trPr>
          <w:trHeight w:val="270"/>
        </w:trPr>
        <w:tc>
          <w:tcPr>
            <w:tcW w:w="501" w:type="pct"/>
            <w:shd w:val="clear" w:color="auto" w:fill="DEEAF6" w:themeFill="accent5" w:themeFillTint="33"/>
          </w:tcPr>
          <w:p w14:paraId="71CE5DEC" w14:textId="25DB573F" w:rsidR="00F71CF7" w:rsidRPr="00DA17DE" w:rsidRDefault="00F71CF7" w:rsidP="00F71CF7">
            <w:pPr>
              <w:spacing w:line="240" w:lineRule="atLeast"/>
              <w:contextualSpacing/>
              <w:jc w:val="center"/>
              <w:rPr>
                <w:rFonts w:ascii="Georgia" w:hAnsi="Georgia" w:cs="Tahoma"/>
                <w:b/>
                <w:bCs/>
                <w:lang w:val="es-ES"/>
              </w:rPr>
            </w:pPr>
            <w:r>
              <w:rPr>
                <w:rFonts w:ascii="Georgia" w:hAnsi="Georgia" w:cs="Tahoma"/>
                <w:b/>
                <w:bCs/>
                <w:lang w:val="es-ES_tradnl"/>
              </w:rPr>
              <w:t>Ene</w:t>
            </w:r>
          </w:p>
        </w:tc>
        <w:tc>
          <w:tcPr>
            <w:tcW w:w="501" w:type="pct"/>
            <w:shd w:val="clear" w:color="auto" w:fill="DEEAF6" w:themeFill="accent5" w:themeFillTint="33"/>
          </w:tcPr>
          <w:p w14:paraId="14F62A16" w14:textId="4F76E75C" w:rsidR="00F71CF7" w:rsidRPr="00DA17DE" w:rsidRDefault="00F71CF7" w:rsidP="00F71CF7">
            <w:pPr>
              <w:spacing w:line="240" w:lineRule="atLeast"/>
              <w:contextualSpacing/>
              <w:jc w:val="center"/>
              <w:rPr>
                <w:rFonts w:ascii="Georgia" w:hAnsi="Georgia" w:cs="Tahoma"/>
                <w:b/>
                <w:bCs/>
                <w:lang w:val="es-ES"/>
              </w:rPr>
            </w:pPr>
            <w:r>
              <w:rPr>
                <w:rFonts w:ascii="Georgia" w:hAnsi="Georgia" w:cs="Tahoma"/>
                <w:b/>
                <w:bCs/>
                <w:lang w:val="es-ES_tradnl"/>
              </w:rPr>
              <w:t>Feb.</w:t>
            </w:r>
          </w:p>
        </w:tc>
        <w:tc>
          <w:tcPr>
            <w:tcW w:w="502" w:type="pct"/>
            <w:shd w:val="clear" w:color="auto" w:fill="DEEAF6" w:themeFill="accent5" w:themeFillTint="33"/>
          </w:tcPr>
          <w:p w14:paraId="42B95181" w14:textId="6CD11E09" w:rsidR="00F71CF7" w:rsidRPr="00DA17DE" w:rsidRDefault="00F71CF7" w:rsidP="00F71CF7">
            <w:pPr>
              <w:spacing w:line="240" w:lineRule="atLeast"/>
              <w:contextualSpacing/>
              <w:jc w:val="center"/>
              <w:rPr>
                <w:rFonts w:ascii="Georgia" w:hAnsi="Georgia" w:cs="Tahoma"/>
                <w:b/>
                <w:bCs/>
                <w:lang w:val="es-ES"/>
              </w:rPr>
            </w:pPr>
            <w:r>
              <w:rPr>
                <w:rFonts w:ascii="Georgia" w:hAnsi="Georgia" w:cs="Tahoma"/>
                <w:b/>
                <w:bCs/>
                <w:lang w:val="es-ES_tradnl"/>
              </w:rPr>
              <w:t>Mar</w:t>
            </w:r>
          </w:p>
        </w:tc>
        <w:tc>
          <w:tcPr>
            <w:tcW w:w="501" w:type="pct"/>
            <w:shd w:val="clear" w:color="auto" w:fill="DEEAF6" w:themeFill="accent5" w:themeFillTint="33"/>
            <w:vAlign w:val="center"/>
          </w:tcPr>
          <w:p w14:paraId="6C8A26BD" w14:textId="1360D41B"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Abr</w:t>
            </w:r>
          </w:p>
        </w:tc>
        <w:tc>
          <w:tcPr>
            <w:tcW w:w="501" w:type="pct"/>
            <w:shd w:val="clear" w:color="auto" w:fill="DEEAF6" w:themeFill="accent5" w:themeFillTint="33"/>
            <w:vAlign w:val="center"/>
          </w:tcPr>
          <w:p w14:paraId="0FA41CD6" w14:textId="4057C018"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May</w:t>
            </w:r>
          </w:p>
        </w:tc>
        <w:tc>
          <w:tcPr>
            <w:tcW w:w="500" w:type="pct"/>
            <w:shd w:val="clear" w:color="auto" w:fill="DEEAF6" w:themeFill="accent5" w:themeFillTint="33"/>
            <w:vAlign w:val="center"/>
          </w:tcPr>
          <w:p w14:paraId="713B1DD5" w14:textId="6C80A76D"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Jun</w:t>
            </w:r>
          </w:p>
        </w:tc>
        <w:tc>
          <w:tcPr>
            <w:tcW w:w="500" w:type="pct"/>
            <w:shd w:val="clear" w:color="auto" w:fill="DEEAF6" w:themeFill="accent5" w:themeFillTint="33"/>
            <w:vAlign w:val="center"/>
          </w:tcPr>
          <w:p w14:paraId="3D7A49E3" w14:textId="1EA3E77A"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Jul</w:t>
            </w:r>
          </w:p>
        </w:tc>
        <w:tc>
          <w:tcPr>
            <w:tcW w:w="499" w:type="pct"/>
            <w:shd w:val="clear" w:color="auto" w:fill="DEEAF6" w:themeFill="accent5" w:themeFillTint="33"/>
            <w:vAlign w:val="center"/>
          </w:tcPr>
          <w:p w14:paraId="40C8D86D" w14:textId="10F3F5EF"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Ago</w:t>
            </w:r>
          </w:p>
        </w:tc>
        <w:tc>
          <w:tcPr>
            <w:tcW w:w="497" w:type="pct"/>
            <w:shd w:val="clear" w:color="auto" w:fill="DEEAF6" w:themeFill="accent5" w:themeFillTint="33"/>
            <w:vAlign w:val="center"/>
          </w:tcPr>
          <w:p w14:paraId="02703AF5" w14:textId="7A2E97A7" w:rsidR="00F71CF7" w:rsidRDefault="00F71CF7" w:rsidP="00F71CF7">
            <w:pPr>
              <w:spacing w:line="240" w:lineRule="atLeast"/>
              <w:contextualSpacing/>
              <w:jc w:val="center"/>
              <w:rPr>
                <w:rFonts w:ascii="Georgia" w:hAnsi="Georgia" w:cs="Tahoma"/>
                <w:b/>
                <w:bCs/>
                <w:lang w:val="es-ES_tradnl"/>
              </w:rPr>
            </w:pPr>
            <w:proofErr w:type="spellStart"/>
            <w:r>
              <w:rPr>
                <w:rFonts w:ascii="Georgia" w:hAnsi="Georgia" w:cs="Tahoma"/>
                <w:b/>
                <w:bCs/>
                <w:lang w:val="es-ES_tradnl"/>
              </w:rPr>
              <w:t>Sep</w:t>
            </w:r>
            <w:proofErr w:type="spellEnd"/>
          </w:p>
        </w:tc>
        <w:tc>
          <w:tcPr>
            <w:tcW w:w="497" w:type="pct"/>
            <w:shd w:val="clear" w:color="auto" w:fill="DEEAF6" w:themeFill="accent5" w:themeFillTint="33"/>
            <w:vAlign w:val="center"/>
          </w:tcPr>
          <w:p w14:paraId="248865BB" w14:textId="687CECF5" w:rsidR="00F71CF7" w:rsidRDefault="00F71CF7" w:rsidP="00F71CF7">
            <w:pPr>
              <w:spacing w:line="240" w:lineRule="atLeast"/>
              <w:contextualSpacing/>
              <w:jc w:val="center"/>
              <w:rPr>
                <w:rFonts w:ascii="Georgia" w:hAnsi="Georgia" w:cs="Tahoma"/>
                <w:b/>
                <w:bCs/>
                <w:lang w:val="es-ES_tradnl"/>
              </w:rPr>
            </w:pPr>
            <w:r>
              <w:rPr>
                <w:rFonts w:ascii="Georgia" w:hAnsi="Georgia" w:cs="Tahoma"/>
                <w:b/>
                <w:bCs/>
                <w:lang w:val="es-ES_tradnl"/>
              </w:rPr>
              <w:t>Oct</w:t>
            </w:r>
          </w:p>
        </w:tc>
      </w:tr>
      <w:tr w:rsidR="00F71CF7" w:rsidRPr="00DA17DE" w14:paraId="317121CB" w14:textId="1FB38DDA" w:rsidTr="00151E81">
        <w:trPr>
          <w:trHeight w:val="293"/>
        </w:trPr>
        <w:tc>
          <w:tcPr>
            <w:tcW w:w="501" w:type="pct"/>
            <w:shd w:val="clear" w:color="auto" w:fill="DEEAF6" w:themeFill="accent5" w:themeFillTint="33"/>
            <w:vAlign w:val="center"/>
          </w:tcPr>
          <w:p w14:paraId="585E12A1" w14:textId="45C2380D" w:rsidR="00F71CF7" w:rsidRPr="00DA17DE" w:rsidRDefault="00F71CF7" w:rsidP="00F71CF7">
            <w:pPr>
              <w:spacing w:line="240" w:lineRule="atLeast"/>
              <w:jc w:val="center"/>
              <w:rPr>
                <w:rFonts w:ascii="Georgia" w:hAnsi="Georgia"/>
              </w:rPr>
            </w:pPr>
            <w:r>
              <w:rPr>
                <w:rFonts w:ascii="Georgia" w:hAnsi="Georgia" w:cs="Tahoma"/>
                <w:lang w:val="es-ES_tradnl"/>
              </w:rPr>
              <w:t>Mar</w:t>
            </w:r>
          </w:p>
        </w:tc>
        <w:tc>
          <w:tcPr>
            <w:tcW w:w="501" w:type="pct"/>
            <w:shd w:val="clear" w:color="auto" w:fill="DEEAF6" w:themeFill="accent5" w:themeFillTint="33"/>
            <w:vAlign w:val="center"/>
          </w:tcPr>
          <w:p w14:paraId="2BFD9F14" w14:textId="139A8EBC" w:rsidR="00F71CF7" w:rsidRPr="00DA17DE" w:rsidRDefault="00F71CF7" w:rsidP="00F71CF7">
            <w:pPr>
              <w:spacing w:line="240" w:lineRule="atLeast"/>
              <w:jc w:val="center"/>
              <w:rPr>
                <w:rFonts w:ascii="Georgia" w:hAnsi="Georgia"/>
              </w:rPr>
            </w:pPr>
            <w:r>
              <w:rPr>
                <w:rFonts w:ascii="Georgia" w:hAnsi="Georgia" w:cs="Tahoma"/>
                <w:lang w:val="es-ES_tradnl"/>
              </w:rPr>
              <w:t>Mar</w:t>
            </w:r>
          </w:p>
        </w:tc>
        <w:tc>
          <w:tcPr>
            <w:tcW w:w="502" w:type="pct"/>
            <w:shd w:val="clear" w:color="auto" w:fill="DEEAF6" w:themeFill="accent5" w:themeFillTint="33"/>
            <w:vAlign w:val="center"/>
          </w:tcPr>
          <w:p w14:paraId="3BCC8E05" w14:textId="7EFEB40D" w:rsidR="00F71CF7" w:rsidRPr="00DA17DE" w:rsidRDefault="00F71CF7" w:rsidP="00F71CF7">
            <w:pPr>
              <w:spacing w:line="240" w:lineRule="atLeast"/>
              <w:jc w:val="center"/>
              <w:rPr>
                <w:rFonts w:ascii="Georgia" w:hAnsi="Georgia"/>
              </w:rPr>
            </w:pPr>
            <w:r>
              <w:rPr>
                <w:rFonts w:ascii="Georgia" w:hAnsi="Georgia" w:cs="Tahoma"/>
                <w:lang w:val="es-ES_tradnl"/>
              </w:rPr>
              <w:t>Mar</w:t>
            </w:r>
          </w:p>
        </w:tc>
        <w:tc>
          <w:tcPr>
            <w:tcW w:w="501" w:type="pct"/>
            <w:shd w:val="clear" w:color="auto" w:fill="DEEAF6" w:themeFill="accent5" w:themeFillTint="33"/>
            <w:vAlign w:val="center"/>
          </w:tcPr>
          <w:p w14:paraId="2861B862" w14:textId="04B5CB9B"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501" w:type="pct"/>
            <w:shd w:val="clear" w:color="auto" w:fill="DEEAF6" w:themeFill="accent5" w:themeFillTint="33"/>
            <w:vAlign w:val="center"/>
          </w:tcPr>
          <w:p w14:paraId="73DD85DC" w14:textId="01711F88"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500" w:type="pct"/>
            <w:shd w:val="clear" w:color="auto" w:fill="DEEAF6" w:themeFill="accent5" w:themeFillTint="33"/>
            <w:vAlign w:val="center"/>
          </w:tcPr>
          <w:p w14:paraId="54CA42A2" w14:textId="1B9B669F"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500" w:type="pct"/>
            <w:shd w:val="clear" w:color="auto" w:fill="DEEAF6" w:themeFill="accent5" w:themeFillTint="33"/>
            <w:vAlign w:val="center"/>
          </w:tcPr>
          <w:p w14:paraId="712CD956" w14:textId="33BC9FA7"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499" w:type="pct"/>
            <w:shd w:val="clear" w:color="auto" w:fill="DEEAF6" w:themeFill="accent5" w:themeFillTint="33"/>
            <w:vAlign w:val="center"/>
          </w:tcPr>
          <w:p w14:paraId="15B6128E" w14:textId="6645A4DB"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497" w:type="pct"/>
            <w:shd w:val="clear" w:color="auto" w:fill="DEEAF6" w:themeFill="accent5" w:themeFillTint="33"/>
            <w:vAlign w:val="center"/>
          </w:tcPr>
          <w:p w14:paraId="5AAD6427" w14:textId="18D24193"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c>
          <w:tcPr>
            <w:tcW w:w="497" w:type="pct"/>
            <w:shd w:val="clear" w:color="auto" w:fill="DEEAF6" w:themeFill="accent5" w:themeFillTint="33"/>
            <w:vAlign w:val="center"/>
          </w:tcPr>
          <w:p w14:paraId="4655B2A5" w14:textId="552A59FA" w:rsidR="00F71CF7" w:rsidRDefault="00F71CF7" w:rsidP="00F71CF7">
            <w:pPr>
              <w:spacing w:line="240" w:lineRule="atLeast"/>
              <w:jc w:val="center"/>
              <w:rPr>
                <w:rFonts w:ascii="Georgia" w:hAnsi="Georgia" w:cs="Tahoma"/>
                <w:lang w:val="es-ES_tradnl"/>
              </w:rPr>
            </w:pPr>
            <w:r>
              <w:rPr>
                <w:rFonts w:ascii="Georgia" w:hAnsi="Georgia" w:cs="Tahoma"/>
                <w:lang w:val="es-ES_tradnl"/>
              </w:rPr>
              <w:t>Mar</w:t>
            </w:r>
          </w:p>
        </w:tc>
      </w:tr>
      <w:tr w:rsidR="00F71CF7" w:rsidRPr="00DA17DE" w14:paraId="26E812D2" w14:textId="60B34499" w:rsidTr="00151E81">
        <w:trPr>
          <w:trHeight w:val="253"/>
        </w:trPr>
        <w:tc>
          <w:tcPr>
            <w:tcW w:w="501" w:type="pct"/>
            <w:vAlign w:val="center"/>
          </w:tcPr>
          <w:p w14:paraId="7FF0745E" w14:textId="77777777" w:rsidR="00F71CF7" w:rsidRPr="00DA17DE" w:rsidRDefault="00F71CF7" w:rsidP="00F71CF7">
            <w:pPr>
              <w:ind w:hanging="2"/>
              <w:jc w:val="center"/>
              <w:rPr>
                <w:rFonts w:ascii="Georgia" w:hAnsi="Georgia" w:cs="Tahoma"/>
                <w:bCs/>
                <w:lang w:val="es-ES"/>
              </w:rPr>
            </w:pPr>
          </w:p>
        </w:tc>
        <w:tc>
          <w:tcPr>
            <w:tcW w:w="501" w:type="pct"/>
            <w:vAlign w:val="center"/>
          </w:tcPr>
          <w:p w14:paraId="46AD2B97" w14:textId="77777777" w:rsidR="00F71CF7" w:rsidRPr="00DA17DE" w:rsidRDefault="00F71CF7" w:rsidP="00F71CF7">
            <w:pPr>
              <w:ind w:hanging="2"/>
              <w:jc w:val="center"/>
              <w:rPr>
                <w:rFonts w:ascii="Georgia" w:hAnsi="Georgia" w:cs="Tahoma"/>
                <w:bCs/>
                <w:color w:val="000000"/>
                <w:lang w:val="es-ES"/>
              </w:rPr>
            </w:pPr>
          </w:p>
        </w:tc>
        <w:tc>
          <w:tcPr>
            <w:tcW w:w="502" w:type="pct"/>
            <w:vAlign w:val="center"/>
          </w:tcPr>
          <w:p w14:paraId="7C6E19FE" w14:textId="0C4E495E" w:rsidR="00F71CF7" w:rsidRPr="00DA17DE" w:rsidRDefault="00F71CF7" w:rsidP="00F71CF7">
            <w:pPr>
              <w:ind w:hanging="2"/>
              <w:jc w:val="center"/>
              <w:rPr>
                <w:rFonts w:ascii="Georgia" w:hAnsi="Georgia" w:cs="Tahoma"/>
                <w:bCs/>
                <w:color w:val="000000"/>
                <w:lang w:val="es-ES"/>
              </w:rPr>
            </w:pPr>
            <w:r>
              <w:rPr>
                <w:rFonts w:ascii="Georgia" w:hAnsi="Georgia" w:cs="Tahoma"/>
                <w:bCs/>
                <w:color w:val="000000"/>
                <w:lang w:val="es-ES"/>
              </w:rPr>
              <w:t>03</w:t>
            </w:r>
          </w:p>
        </w:tc>
        <w:tc>
          <w:tcPr>
            <w:tcW w:w="501" w:type="pct"/>
            <w:vAlign w:val="bottom"/>
          </w:tcPr>
          <w:p w14:paraId="2A37328C" w14:textId="4D50AAD6" w:rsidR="00F71CF7" w:rsidRDefault="00F71CF7" w:rsidP="00F71CF7">
            <w:pPr>
              <w:ind w:hanging="2"/>
              <w:jc w:val="center"/>
              <w:rPr>
                <w:rFonts w:ascii="Georgia" w:hAnsi="Georgia" w:cs="Tahoma"/>
                <w:bCs/>
                <w:color w:val="000000"/>
                <w:lang w:val="es-ES"/>
              </w:rPr>
            </w:pPr>
            <w:r>
              <w:rPr>
                <w:rFonts w:ascii="Georgia" w:hAnsi="Georgia"/>
                <w:color w:val="000000"/>
              </w:rPr>
              <w:t>07</w:t>
            </w:r>
          </w:p>
        </w:tc>
        <w:tc>
          <w:tcPr>
            <w:tcW w:w="501" w:type="pct"/>
            <w:vAlign w:val="bottom"/>
          </w:tcPr>
          <w:p w14:paraId="08F8CD50" w14:textId="6BD34A78" w:rsidR="00F71CF7" w:rsidRDefault="00F71CF7" w:rsidP="00F71CF7">
            <w:pPr>
              <w:ind w:hanging="2"/>
              <w:jc w:val="center"/>
              <w:rPr>
                <w:rFonts w:ascii="Georgia" w:hAnsi="Georgia"/>
                <w:color w:val="000000"/>
              </w:rPr>
            </w:pPr>
            <w:r>
              <w:rPr>
                <w:rFonts w:ascii="Georgia" w:hAnsi="Georgia"/>
                <w:color w:val="000000"/>
              </w:rPr>
              <w:t>05</w:t>
            </w:r>
          </w:p>
        </w:tc>
        <w:tc>
          <w:tcPr>
            <w:tcW w:w="500" w:type="pct"/>
            <w:vAlign w:val="bottom"/>
          </w:tcPr>
          <w:p w14:paraId="1ECEDFC2" w14:textId="54CAA0CA" w:rsidR="00F71CF7" w:rsidRDefault="00F71CF7" w:rsidP="00F71CF7">
            <w:pPr>
              <w:ind w:hanging="2"/>
              <w:jc w:val="center"/>
              <w:rPr>
                <w:rFonts w:ascii="Georgia" w:hAnsi="Georgia"/>
                <w:color w:val="000000"/>
              </w:rPr>
            </w:pPr>
            <w:r>
              <w:rPr>
                <w:rFonts w:ascii="Georgia" w:hAnsi="Georgia"/>
                <w:color w:val="000000"/>
              </w:rPr>
              <w:t>02</w:t>
            </w:r>
          </w:p>
        </w:tc>
        <w:tc>
          <w:tcPr>
            <w:tcW w:w="500" w:type="pct"/>
            <w:vAlign w:val="bottom"/>
          </w:tcPr>
          <w:p w14:paraId="29BCC982" w14:textId="7C873E78" w:rsidR="00F71CF7" w:rsidRDefault="00F71CF7" w:rsidP="00F71CF7">
            <w:pPr>
              <w:ind w:hanging="2"/>
              <w:jc w:val="center"/>
              <w:rPr>
                <w:rFonts w:ascii="Georgia" w:hAnsi="Georgia"/>
                <w:color w:val="000000"/>
              </w:rPr>
            </w:pPr>
            <w:r>
              <w:rPr>
                <w:rFonts w:ascii="Georgia" w:hAnsi="Georgia"/>
                <w:color w:val="000000"/>
              </w:rPr>
              <w:t>07</w:t>
            </w:r>
          </w:p>
        </w:tc>
        <w:tc>
          <w:tcPr>
            <w:tcW w:w="499" w:type="pct"/>
            <w:vAlign w:val="bottom"/>
          </w:tcPr>
          <w:p w14:paraId="66970C1A" w14:textId="6B7480AB" w:rsidR="00F71CF7" w:rsidRDefault="00F71CF7" w:rsidP="00F71CF7">
            <w:pPr>
              <w:ind w:hanging="2"/>
              <w:jc w:val="center"/>
              <w:rPr>
                <w:rFonts w:ascii="Georgia" w:hAnsi="Georgia"/>
                <w:color w:val="000000"/>
              </w:rPr>
            </w:pPr>
            <w:r>
              <w:rPr>
                <w:rFonts w:ascii="Georgia" w:hAnsi="Georgia"/>
                <w:color w:val="000000"/>
              </w:rPr>
              <w:t>04</w:t>
            </w:r>
          </w:p>
        </w:tc>
        <w:tc>
          <w:tcPr>
            <w:tcW w:w="497" w:type="pct"/>
            <w:vAlign w:val="bottom"/>
          </w:tcPr>
          <w:p w14:paraId="0A4394FE" w14:textId="6F7922B8" w:rsidR="00F71CF7" w:rsidRDefault="00F71CF7" w:rsidP="00F71CF7">
            <w:pPr>
              <w:ind w:hanging="2"/>
              <w:jc w:val="center"/>
              <w:rPr>
                <w:rFonts w:ascii="Georgia" w:hAnsi="Georgia"/>
                <w:color w:val="000000"/>
              </w:rPr>
            </w:pPr>
            <w:r>
              <w:rPr>
                <w:rFonts w:ascii="Georgia" w:hAnsi="Georgia"/>
                <w:color w:val="000000"/>
              </w:rPr>
              <w:t>01</w:t>
            </w:r>
          </w:p>
        </w:tc>
        <w:tc>
          <w:tcPr>
            <w:tcW w:w="497" w:type="pct"/>
            <w:vAlign w:val="bottom"/>
          </w:tcPr>
          <w:p w14:paraId="585B878F" w14:textId="1535DDC3" w:rsidR="00F71CF7" w:rsidRDefault="00F71CF7" w:rsidP="00F71CF7">
            <w:pPr>
              <w:ind w:hanging="2"/>
              <w:jc w:val="center"/>
              <w:rPr>
                <w:rFonts w:ascii="Georgia" w:hAnsi="Georgia"/>
                <w:color w:val="000000"/>
              </w:rPr>
            </w:pPr>
            <w:r>
              <w:rPr>
                <w:rFonts w:ascii="Georgia" w:hAnsi="Georgia"/>
                <w:color w:val="000000"/>
              </w:rPr>
              <w:t>06</w:t>
            </w:r>
          </w:p>
        </w:tc>
      </w:tr>
      <w:tr w:rsidR="00F71CF7" w:rsidRPr="00DA17DE" w14:paraId="20F17084" w14:textId="4A6C5AF5" w:rsidTr="00151E81">
        <w:trPr>
          <w:trHeight w:val="270"/>
        </w:trPr>
        <w:tc>
          <w:tcPr>
            <w:tcW w:w="501" w:type="pct"/>
            <w:vAlign w:val="center"/>
          </w:tcPr>
          <w:p w14:paraId="38DE1847" w14:textId="5993A77C" w:rsidR="00F71CF7" w:rsidRPr="00DA17DE" w:rsidRDefault="00F71CF7" w:rsidP="00F71CF7">
            <w:pPr>
              <w:ind w:hanging="2"/>
              <w:jc w:val="center"/>
              <w:rPr>
                <w:rFonts w:ascii="Georgia" w:hAnsi="Georgia" w:cs="Tahoma"/>
                <w:bCs/>
                <w:lang w:val="vi-VN"/>
              </w:rPr>
            </w:pPr>
            <w:r>
              <w:rPr>
                <w:rFonts w:ascii="Georgia" w:hAnsi="Georgia" w:cs="Tahoma"/>
                <w:bCs/>
              </w:rPr>
              <w:t>06</w:t>
            </w:r>
          </w:p>
        </w:tc>
        <w:tc>
          <w:tcPr>
            <w:tcW w:w="501" w:type="pct"/>
            <w:vAlign w:val="center"/>
          </w:tcPr>
          <w:p w14:paraId="3B5622D3" w14:textId="1442FBCE" w:rsidR="00F71CF7" w:rsidRPr="00620565" w:rsidRDefault="00F71CF7" w:rsidP="00F71CF7">
            <w:pPr>
              <w:ind w:hanging="2"/>
              <w:jc w:val="center"/>
              <w:rPr>
                <w:rFonts w:ascii="Georgia" w:hAnsi="Georgia" w:cs="Tahoma"/>
                <w:bCs/>
                <w:lang w:val="vi-VN"/>
              </w:rPr>
            </w:pPr>
            <w:r>
              <w:rPr>
                <w:rFonts w:ascii="Georgia" w:hAnsi="Georgia" w:cs="Tahoma"/>
                <w:bCs/>
                <w:color w:val="000000"/>
                <w:lang w:val="es-ES"/>
              </w:rPr>
              <w:t>03</w:t>
            </w:r>
          </w:p>
        </w:tc>
        <w:tc>
          <w:tcPr>
            <w:tcW w:w="502" w:type="pct"/>
            <w:vAlign w:val="center"/>
          </w:tcPr>
          <w:p w14:paraId="7282D9FB" w14:textId="165BBF40" w:rsidR="00F71CF7" w:rsidRPr="00DA17DE" w:rsidRDefault="00F71CF7" w:rsidP="00F71CF7">
            <w:pPr>
              <w:ind w:hanging="2"/>
              <w:jc w:val="center"/>
              <w:rPr>
                <w:rFonts w:ascii="Georgia" w:hAnsi="Georgia" w:cs="Tahoma"/>
                <w:bCs/>
                <w:color w:val="000000"/>
                <w:lang w:val="vi-VN"/>
              </w:rPr>
            </w:pPr>
            <w:r>
              <w:rPr>
                <w:rFonts w:ascii="Georgia" w:hAnsi="Georgia" w:cs="Tahoma"/>
                <w:bCs/>
                <w:color w:val="000000"/>
                <w:lang w:val="es-ES"/>
              </w:rPr>
              <w:t>10</w:t>
            </w:r>
          </w:p>
        </w:tc>
        <w:tc>
          <w:tcPr>
            <w:tcW w:w="501" w:type="pct"/>
            <w:vAlign w:val="bottom"/>
          </w:tcPr>
          <w:p w14:paraId="2B0AFA2A" w14:textId="2AB6B00E" w:rsidR="00F71CF7" w:rsidRDefault="00F71CF7" w:rsidP="00F71CF7">
            <w:pPr>
              <w:ind w:hanging="2"/>
              <w:jc w:val="center"/>
              <w:rPr>
                <w:rFonts w:ascii="Georgia" w:hAnsi="Georgia" w:cs="Tahoma"/>
                <w:bCs/>
                <w:color w:val="000000"/>
                <w:lang w:val="es-ES"/>
              </w:rPr>
            </w:pPr>
            <w:r>
              <w:rPr>
                <w:rFonts w:ascii="Georgia" w:hAnsi="Georgia"/>
                <w:color w:val="000000"/>
              </w:rPr>
              <w:t>14</w:t>
            </w:r>
          </w:p>
        </w:tc>
        <w:tc>
          <w:tcPr>
            <w:tcW w:w="501" w:type="pct"/>
            <w:vAlign w:val="bottom"/>
          </w:tcPr>
          <w:p w14:paraId="49F70FCC" w14:textId="23DCC1ED" w:rsidR="00F71CF7" w:rsidRDefault="00F71CF7" w:rsidP="00F71CF7">
            <w:pPr>
              <w:ind w:hanging="2"/>
              <w:jc w:val="center"/>
              <w:rPr>
                <w:rFonts w:ascii="Georgia" w:hAnsi="Georgia"/>
                <w:color w:val="000000"/>
              </w:rPr>
            </w:pPr>
            <w:r>
              <w:rPr>
                <w:rFonts w:ascii="Georgia" w:hAnsi="Georgia"/>
                <w:color w:val="000000"/>
              </w:rPr>
              <w:t>12</w:t>
            </w:r>
          </w:p>
        </w:tc>
        <w:tc>
          <w:tcPr>
            <w:tcW w:w="500" w:type="pct"/>
            <w:vAlign w:val="bottom"/>
          </w:tcPr>
          <w:p w14:paraId="7B91A8F1" w14:textId="4E89517D" w:rsidR="00F71CF7" w:rsidRDefault="00F71CF7" w:rsidP="00F71CF7">
            <w:pPr>
              <w:ind w:hanging="2"/>
              <w:jc w:val="center"/>
              <w:rPr>
                <w:rFonts w:ascii="Georgia" w:hAnsi="Georgia"/>
                <w:color w:val="000000"/>
              </w:rPr>
            </w:pPr>
            <w:r>
              <w:rPr>
                <w:rFonts w:ascii="Georgia" w:hAnsi="Georgia"/>
                <w:color w:val="000000"/>
              </w:rPr>
              <w:t>09</w:t>
            </w:r>
          </w:p>
        </w:tc>
        <w:tc>
          <w:tcPr>
            <w:tcW w:w="500" w:type="pct"/>
            <w:vAlign w:val="bottom"/>
          </w:tcPr>
          <w:p w14:paraId="5DAF3F7F" w14:textId="0508057A" w:rsidR="00F71CF7" w:rsidRDefault="00F71CF7" w:rsidP="00F71CF7">
            <w:pPr>
              <w:ind w:hanging="2"/>
              <w:jc w:val="center"/>
              <w:rPr>
                <w:rFonts w:ascii="Georgia" w:hAnsi="Georgia"/>
                <w:color w:val="000000"/>
              </w:rPr>
            </w:pPr>
            <w:r>
              <w:rPr>
                <w:rFonts w:ascii="Georgia" w:hAnsi="Georgia"/>
                <w:color w:val="000000"/>
              </w:rPr>
              <w:t>14</w:t>
            </w:r>
          </w:p>
        </w:tc>
        <w:tc>
          <w:tcPr>
            <w:tcW w:w="499" w:type="pct"/>
            <w:vAlign w:val="bottom"/>
          </w:tcPr>
          <w:p w14:paraId="76B58F3B" w14:textId="1FC6BD5D" w:rsidR="00F71CF7" w:rsidRDefault="00F71CF7" w:rsidP="00F71CF7">
            <w:pPr>
              <w:ind w:hanging="2"/>
              <w:jc w:val="center"/>
              <w:rPr>
                <w:rFonts w:ascii="Georgia" w:hAnsi="Georgia"/>
                <w:color w:val="000000"/>
              </w:rPr>
            </w:pPr>
            <w:r>
              <w:rPr>
                <w:rFonts w:ascii="Georgia" w:hAnsi="Georgia"/>
                <w:color w:val="000000"/>
              </w:rPr>
              <w:t>11</w:t>
            </w:r>
          </w:p>
        </w:tc>
        <w:tc>
          <w:tcPr>
            <w:tcW w:w="497" w:type="pct"/>
            <w:vAlign w:val="bottom"/>
          </w:tcPr>
          <w:p w14:paraId="68019E56" w14:textId="265B5A6D" w:rsidR="00F71CF7" w:rsidRDefault="00F71CF7" w:rsidP="00F71CF7">
            <w:pPr>
              <w:ind w:hanging="2"/>
              <w:jc w:val="center"/>
              <w:rPr>
                <w:rFonts w:ascii="Georgia" w:hAnsi="Georgia"/>
                <w:color w:val="000000"/>
              </w:rPr>
            </w:pPr>
            <w:r>
              <w:rPr>
                <w:rFonts w:ascii="Georgia" w:hAnsi="Georgia"/>
                <w:color w:val="000000"/>
              </w:rPr>
              <w:t>08</w:t>
            </w:r>
          </w:p>
        </w:tc>
        <w:tc>
          <w:tcPr>
            <w:tcW w:w="497" w:type="pct"/>
            <w:vAlign w:val="bottom"/>
          </w:tcPr>
          <w:p w14:paraId="39EA32F5" w14:textId="19A8BF92" w:rsidR="00F71CF7" w:rsidRDefault="00F71CF7" w:rsidP="00F71CF7">
            <w:pPr>
              <w:ind w:hanging="2"/>
              <w:jc w:val="center"/>
              <w:rPr>
                <w:rFonts w:ascii="Georgia" w:hAnsi="Georgia"/>
                <w:color w:val="000000"/>
              </w:rPr>
            </w:pPr>
            <w:r>
              <w:rPr>
                <w:rFonts w:ascii="Georgia" w:hAnsi="Georgia"/>
                <w:color w:val="000000"/>
              </w:rPr>
              <w:t>13</w:t>
            </w:r>
          </w:p>
        </w:tc>
      </w:tr>
      <w:tr w:rsidR="00F71CF7" w:rsidRPr="00DA17DE" w14:paraId="5BD2CFC1" w14:textId="68B1C58E" w:rsidTr="00151E81">
        <w:trPr>
          <w:trHeight w:val="270"/>
        </w:trPr>
        <w:tc>
          <w:tcPr>
            <w:tcW w:w="501" w:type="pct"/>
            <w:vAlign w:val="center"/>
          </w:tcPr>
          <w:p w14:paraId="11F3CE40" w14:textId="0C7D47EB" w:rsidR="00F71CF7" w:rsidRPr="00DA17DE" w:rsidRDefault="00F71CF7" w:rsidP="00F71CF7">
            <w:pPr>
              <w:ind w:hanging="2"/>
              <w:jc w:val="center"/>
              <w:rPr>
                <w:rFonts w:ascii="Georgia" w:hAnsi="Georgia" w:cs="Tahoma"/>
                <w:bCs/>
                <w:lang w:val="vi-VN"/>
              </w:rPr>
            </w:pPr>
            <w:r>
              <w:rPr>
                <w:rFonts w:ascii="Georgia" w:hAnsi="Georgia" w:cs="Tahoma"/>
                <w:bCs/>
              </w:rPr>
              <w:t>13</w:t>
            </w:r>
          </w:p>
        </w:tc>
        <w:tc>
          <w:tcPr>
            <w:tcW w:w="501" w:type="pct"/>
            <w:vAlign w:val="center"/>
          </w:tcPr>
          <w:p w14:paraId="513C1EC7" w14:textId="5D6993E2" w:rsidR="00F71CF7" w:rsidRPr="00DA17DE" w:rsidRDefault="00F71CF7" w:rsidP="00F71CF7">
            <w:pPr>
              <w:ind w:hanging="2"/>
              <w:jc w:val="center"/>
              <w:rPr>
                <w:rFonts w:ascii="Georgia" w:hAnsi="Georgia" w:cs="Tahoma"/>
                <w:bCs/>
                <w:lang w:val="vi-VN"/>
              </w:rPr>
            </w:pPr>
            <w:r>
              <w:rPr>
                <w:rFonts w:ascii="Georgia" w:hAnsi="Georgia" w:cs="Tahoma"/>
                <w:bCs/>
                <w:lang w:val="es-ES"/>
              </w:rPr>
              <w:t>10</w:t>
            </w:r>
          </w:p>
        </w:tc>
        <w:tc>
          <w:tcPr>
            <w:tcW w:w="502" w:type="pct"/>
            <w:vAlign w:val="center"/>
          </w:tcPr>
          <w:p w14:paraId="0A75949C" w14:textId="60A21684" w:rsidR="00F71CF7" w:rsidRPr="00DA17DE" w:rsidRDefault="00F71CF7" w:rsidP="00F71CF7">
            <w:pPr>
              <w:ind w:hanging="2"/>
              <w:jc w:val="center"/>
              <w:rPr>
                <w:rFonts w:ascii="Georgia" w:hAnsi="Georgia" w:cs="Tahoma"/>
                <w:bCs/>
                <w:lang w:val="vi-VN"/>
              </w:rPr>
            </w:pPr>
            <w:r>
              <w:rPr>
                <w:rFonts w:ascii="Georgia" w:hAnsi="Georgia" w:cs="Tahoma"/>
                <w:bCs/>
                <w:lang w:val="es-ES"/>
              </w:rPr>
              <w:t>17</w:t>
            </w:r>
          </w:p>
        </w:tc>
        <w:tc>
          <w:tcPr>
            <w:tcW w:w="501" w:type="pct"/>
            <w:vAlign w:val="bottom"/>
          </w:tcPr>
          <w:p w14:paraId="315212AF" w14:textId="3D8CDA89" w:rsidR="00F71CF7" w:rsidRDefault="00F71CF7" w:rsidP="00F71CF7">
            <w:pPr>
              <w:ind w:hanging="2"/>
              <w:jc w:val="center"/>
              <w:rPr>
                <w:rFonts w:ascii="Georgia" w:hAnsi="Georgia" w:cs="Tahoma"/>
                <w:bCs/>
                <w:lang w:val="es-ES"/>
              </w:rPr>
            </w:pPr>
            <w:r>
              <w:rPr>
                <w:rFonts w:ascii="Georgia" w:hAnsi="Georgia"/>
                <w:color w:val="000000"/>
              </w:rPr>
              <w:t>21</w:t>
            </w:r>
          </w:p>
        </w:tc>
        <w:tc>
          <w:tcPr>
            <w:tcW w:w="501" w:type="pct"/>
            <w:vAlign w:val="bottom"/>
          </w:tcPr>
          <w:p w14:paraId="16963A10" w14:textId="67086881" w:rsidR="00F71CF7" w:rsidRDefault="00F71CF7" w:rsidP="00F71CF7">
            <w:pPr>
              <w:ind w:hanging="2"/>
              <w:jc w:val="center"/>
              <w:rPr>
                <w:rFonts w:ascii="Georgia" w:hAnsi="Georgia"/>
                <w:color w:val="000000"/>
              </w:rPr>
            </w:pPr>
            <w:r>
              <w:rPr>
                <w:rFonts w:ascii="Georgia" w:hAnsi="Georgia"/>
                <w:color w:val="000000"/>
              </w:rPr>
              <w:t>19</w:t>
            </w:r>
          </w:p>
        </w:tc>
        <w:tc>
          <w:tcPr>
            <w:tcW w:w="500" w:type="pct"/>
            <w:vAlign w:val="bottom"/>
          </w:tcPr>
          <w:p w14:paraId="2E46A84B" w14:textId="79CA11D0" w:rsidR="00F71CF7" w:rsidRDefault="00F71CF7" w:rsidP="00F71CF7">
            <w:pPr>
              <w:ind w:hanging="2"/>
              <w:jc w:val="center"/>
              <w:rPr>
                <w:rFonts w:ascii="Georgia" w:hAnsi="Georgia"/>
                <w:color w:val="000000"/>
              </w:rPr>
            </w:pPr>
            <w:r>
              <w:rPr>
                <w:rFonts w:ascii="Georgia" w:hAnsi="Georgia"/>
                <w:color w:val="000000"/>
              </w:rPr>
              <w:t>16</w:t>
            </w:r>
          </w:p>
        </w:tc>
        <w:tc>
          <w:tcPr>
            <w:tcW w:w="500" w:type="pct"/>
            <w:vAlign w:val="bottom"/>
          </w:tcPr>
          <w:p w14:paraId="22345D66" w14:textId="581A473B" w:rsidR="00F71CF7" w:rsidRDefault="00F71CF7" w:rsidP="00F71CF7">
            <w:pPr>
              <w:ind w:hanging="2"/>
              <w:jc w:val="center"/>
              <w:rPr>
                <w:rFonts w:ascii="Georgia" w:hAnsi="Georgia"/>
                <w:color w:val="000000"/>
              </w:rPr>
            </w:pPr>
            <w:r>
              <w:rPr>
                <w:rFonts w:ascii="Georgia" w:hAnsi="Georgia"/>
                <w:color w:val="000000"/>
              </w:rPr>
              <w:t>21</w:t>
            </w:r>
          </w:p>
        </w:tc>
        <w:tc>
          <w:tcPr>
            <w:tcW w:w="499" w:type="pct"/>
            <w:vAlign w:val="bottom"/>
          </w:tcPr>
          <w:p w14:paraId="21499384" w14:textId="032B8737" w:rsidR="00F71CF7" w:rsidRDefault="00F71CF7" w:rsidP="00F71CF7">
            <w:pPr>
              <w:ind w:hanging="2"/>
              <w:jc w:val="center"/>
              <w:rPr>
                <w:rFonts w:ascii="Georgia" w:hAnsi="Georgia"/>
                <w:color w:val="000000"/>
              </w:rPr>
            </w:pPr>
            <w:r>
              <w:rPr>
                <w:rFonts w:ascii="Georgia" w:hAnsi="Georgia"/>
                <w:color w:val="000000"/>
              </w:rPr>
              <w:t>18</w:t>
            </w:r>
          </w:p>
        </w:tc>
        <w:tc>
          <w:tcPr>
            <w:tcW w:w="497" w:type="pct"/>
            <w:vAlign w:val="bottom"/>
          </w:tcPr>
          <w:p w14:paraId="083C4AED" w14:textId="37EF0839" w:rsidR="00F71CF7" w:rsidRDefault="00F71CF7" w:rsidP="00F71CF7">
            <w:pPr>
              <w:ind w:hanging="2"/>
              <w:jc w:val="center"/>
              <w:rPr>
                <w:rFonts w:ascii="Georgia" w:hAnsi="Georgia"/>
                <w:color w:val="000000"/>
              </w:rPr>
            </w:pPr>
            <w:r>
              <w:rPr>
                <w:rFonts w:ascii="Georgia" w:hAnsi="Georgia"/>
                <w:color w:val="000000"/>
              </w:rPr>
              <w:t>15</w:t>
            </w:r>
          </w:p>
        </w:tc>
        <w:tc>
          <w:tcPr>
            <w:tcW w:w="497" w:type="pct"/>
            <w:vAlign w:val="bottom"/>
          </w:tcPr>
          <w:p w14:paraId="06F4CFA7" w14:textId="681B31DF" w:rsidR="00F71CF7" w:rsidRDefault="00F71CF7" w:rsidP="00F71CF7">
            <w:pPr>
              <w:ind w:hanging="2"/>
              <w:jc w:val="center"/>
              <w:rPr>
                <w:rFonts w:ascii="Georgia" w:hAnsi="Georgia"/>
                <w:color w:val="000000"/>
              </w:rPr>
            </w:pPr>
            <w:r>
              <w:rPr>
                <w:rFonts w:ascii="Georgia" w:hAnsi="Georgia"/>
                <w:color w:val="000000"/>
              </w:rPr>
              <w:t>20</w:t>
            </w:r>
          </w:p>
        </w:tc>
      </w:tr>
      <w:tr w:rsidR="00F71CF7" w:rsidRPr="00DA17DE" w14:paraId="2DB2F2A9" w14:textId="78CEDED4" w:rsidTr="00151E81">
        <w:trPr>
          <w:trHeight w:val="270"/>
        </w:trPr>
        <w:tc>
          <w:tcPr>
            <w:tcW w:w="501" w:type="pct"/>
            <w:vAlign w:val="center"/>
          </w:tcPr>
          <w:p w14:paraId="58180DA2" w14:textId="41C8FC48" w:rsidR="00F71CF7" w:rsidRPr="00DA17DE" w:rsidRDefault="00F71CF7" w:rsidP="00F71CF7">
            <w:pPr>
              <w:ind w:hanging="2"/>
              <w:jc w:val="center"/>
              <w:rPr>
                <w:rFonts w:ascii="Georgia" w:hAnsi="Georgia" w:cs="Tahoma"/>
                <w:bCs/>
                <w:color w:val="000000"/>
                <w:lang w:val="vi-VN"/>
              </w:rPr>
            </w:pPr>
            <w:r>
              <w:rPr>
                <w:rFonts w:ascii="Georgia" w:hAnsi="Georgia" w:cs="Tahoma"/>
                <w:bCs/>
              </w:rPr>
              <w:t>20</w:t>
            </w:r>
          </w:p>
        </w:tc>
        <w:tc>
          <w:tcPr>
            <w:tcW w:w="501" w:type="pct"/>
            <w:vAlign w:val="center"/>
          </w:tcPr>
          <w:p w14:paraId="2DCFD665" w14:textId="7F3FF90D" w:rsidR="00F71CF7" w:rsidRPr="00DA17DE" w:rsidRDefault="00F71CF7" w:rsidP="00F71CF7">
            <w:pPr>
              <w:ind w:hanging="2"/>
              <w:jc w:val="center"/>
              <w:rPr>
                <w:rFonts w:ascii="Georgia" w:hAnsi="Georgia" w:cs="Tahoma"/>
                <w:bCs/>
                <w:lang w:val="vi-VN"/>
              </w:rPr>
            </w:pPr>
            <w:r>
              <w:rPr>
                <w:rFonts w:ascii="Georgia" w:hAnsi="Georgia" w:cs="Tahoma"/>
                <w:bCs/>
                <w:color w:val="FF0000"/>
                <w:lang w:val="es-ES"/>
              </w:rPr>
              <w:t>17</w:t>
            </w:r>
          </w:p>
        </w:tc>
        <w:tc>
          <w:tcPr>
            <w:tcW w:w="502" w:type="pct"/>
            <w:vAlign w:val="center"/>
          </w:tcPr>
          <w:p w14:paraId="1960B2AA" w14:textId="10D95506" w:rsidR="00F71CF7" w:rsidRPr="00DA17DE" w:rsidRDefault="00F71CF7" w:rsidP="00F71CF7">
            <w:pPr>
              <w:ind w:hanging="2"/>
              <w:jc w:val="center"/>
              <w:rPr>
                <w:rFonts w:ascii="Georgia" w:hAnsi="Georgia" w:cs="Tahoma"/>
                <w:bCs/>
                <w:lang w:val="vi-VN"/>
              </w:rPr>
            </w:pPr>
            <w:r>
              <w:rPr>
                <w:rFonts w:ascii="Georgia" w:hAnsi="Georgia" w:cs="Tahoma"/>
                <w:bCs/>
                <w:lang w:val="es-ES"/>
              </w:rPr>
              <w:t>24</w:t>
            </w:r>
          </w:p>
        </w:tc>
        <w:tc>
          <w:tcPr>
            <w:tcW w:w="501" w:type="pct"/>
            <w:vAlign w:val="bottom"/>
          </w:tcPr>
          <w:p w14:paraId="7FF54A0D" w14:textId="5FA87E41" w:rsidR="00F71CF7" w:rsidRDefault="00F71CF7" w:rsidP="00F71CF7">
            <w:pPr>
              <w:ind w:hanging="2"/>
              <w:jc w:val="center"/>
              <w:rPr>
                <w:rFonts w:ascii="Georgia" w:hAnsi="Georgia" w:cs="Tahoma"/>
                <w:bCs/>
                <w:lang w:val="es-ES"/>
              </w:rPr>
            </w:pPr>
            <w:r>
              <w:rPr>
                <w:rFonts w:ascii="Georgia" w:hAnsi="Georgia"/>
                <w:color w:val="000000"/>
              </w:rPr>
              <w:t>28</w:t>
            </w:r>
          </w:p>
        </w:tc>
        <w:tc>
          <w:tcPr>
            <w:tcW w:w="501" w:type="pct"/>
            <w:vAlign w:val="bottom"/>
          </w:tcPr>
          <w:p w14:paraId="1A908AB8" w14:textId="489DFAAC" w:rsidR="00F71CF7" w:rsidRDefault="00F71CF7" w:rsidP="00F71CF7">
            <w:pPr>
              <w:ind w:hanging="2"/>
              <w:jc w:val="center"/>
              <w:rPr>
                <w:rFonts w:ascii="Georgia" w:hAnsi="Georgia"/>
                <w:color w:val="000000"/>
              </w:rPr>
            </w:pPr>
            <w:r>
              <w:rPr>
                <w:rFonts w:ascii="Georgia" w:hAnsi="Georgia"/>
                <w:color w:val="000000"/>
              </w:rPr>
              <w:t>26</w:t>
            </w:r>
          </w:p>
        </w:tc>
        <w:tc>
          <w:tcPr>
            <w:tcW w:w="500" w:type="pct"/>
            <w:vAlign w:val="bottom"/>
          </w:tcPr>
          <w:p w14:paraId="5E54B9CF" w14:textId="76552D92" w:rsidR="00F71CF7" w:rsidRDefault="00F71CF7" w:rsidP="00F71CF7">
            <w:pPr>
              <w:ind w:hanging="2"/>
              <w:jc w:val="center"/>
              <w:rPr>
                <w:rFonts w:ascii="Georgia" w:hAnsi="Georgia"/>
                <w:color w:val="000000"/>
              </w:rPr>
            </w:pPr>
            <w:r>
              <w:rPr>
                <w:rFonts w:ascii="Georgia" w:hAnsi="Georgia"/>
                <w:color w:val="000000"/>
              </w:rPr>
              <w:t>23</w:t>
            </w:r>
          </w:p>
        </w:tc>
        <w:tc>
          <w:tcPr>
            <w:tcW w:w="500" w:type="pct"/>
            <w:vAlign w:val="bottom"/>
          </w:tcPr>
          <w:p w14:paraId="06BB3311" w14:textId="3CC23A04" w:rsidR="00F71CF7" w:rsidRDefault="00F71CF7" w:rsidP="00F71CF7">
            <w:pPr>
              <w:ind w:hanging="2"/>
              <w:jc w:val="center"/>
              <w:rPr>
                <w:rFonts w:ascii="Georgia" w:hAnsi="Georgia"/>
                <w:color w:val="000000"/>
              </w:rPr>
            </w:pPr>
            <w:r>
              <w:rPr>
                <w:rFonts w:ascii="Georgia" w:hAnsi="Georgia"/>
                <w:color w:val="000000"/>
              </w:rPr>
              <w:t>28</w:t>
            </w:r>
          </w:p>
        </w:tc>
        <w:tc>
          <w:tcPr>
            <w:tcW w:w="499" w:type="pct"/>
            <w:vAlign w:val="bottom"/>
          </w:tcPr>
          <w:p w14:paraId="697487C3" w14:textId="02388E96" w:rsidR="00F71CF7" w:rsidRDefault="00F71CF7" w:rsidP="00F71CF7">
            <w:pPr>
              <w:ind w:hanging="2"/>
              <w:jc w:val="center"/>
              <w:rPr>
                <w:rFonts w:ascii="Georgia" w:hAnsi="Georgia"/>
                <w:color w:val="000000"/>
              </w:rPr>
            </w:pPr>
            <w:r>
              <w:rPr>
                <w:rFonts w:ascii="Georgia" w:hAnsi="Georgia"/>
                <w:color w:val="000000"/>
              </w:rPr>
              <w:t>25</w:t>
            </w:r>
          </w:p>
        </w:tc>
        <w:tc>
          <w:tcPr>
            <w:tcW w:w="497" w:type="pct"/>
            <w:vAlign w:val="bottom"/>
          </w:tcPr>
          <w:p w14:paraId="53E88CA7" w14:textId="4EC2CFE2" w:rsidR="00F71CF7" w:rsidRDefault="00F71CF7" w:rsidP="00F71CF7">
            <w:pPr>
              <w:ind w:hanging="2"/>
              <w:jc w:val="center"/>
              <w:rPr>
                <w:rFonts w:ascii="Georgia" w:hAnsi="Georgia"/>
                <w:color w:val="000000"/>
              </w:rPr>
            </w:pPr>
            <w:r>
              <w:rPr>
                <w:rFonts w:ascii="Georgia" w:hAnsi="Georgia"/>
                <w:color w:val="000000"/>
              </w:rPr>
              <w:t>22</w:t>
            </w:r>
          </w:p>
        </w:tc>
        <w:tc>
          <w:tcPr>
            <w:tcW w:w="497" w:type="pct"/>
            <w:vAlign w:val="bottom"/>
          </w:tcPr>
          <w:p w14:paraId="33476ED1" w14:textId="22ADDE35" w:rsidR="00F71CF7" w:rsidRDefault="00F71CF7" w:rsidP="00F71CF7">
            <w:pPr>
              <w:ind w:hanging="2"/>
              <w:jc w:val="center"/>
              <w:rPr>
                <w:rFonts w:ascii="Georgia" w:hAnsi="Georgia"/>
                <w:color w:val="000000"/>
              </w:rPr>
            </w:pPr>
            <w:r>
              <w:rPr>
                <w:rFonts w:ascii="Georgia" w:hAnsi="Georgia"/>
                <w:color w:val="000000"/>
              </w:rPr>
              <w:t>27</w:t>
            </w:r>
          </w:p>
        </w:tc>
      </w:tr>
      <w:tr w:rsidR="00F71CF7" w:rsidRPr="00DA17DE" w14:paraId="0B0185A4" w14:textId="56730EE2" w:rsidTr="00151E81">
        <w:trPr>
          <w:trHeight w:val="270"/>
        </w:trPr>
        <w:tc>
          <w:tcPr>
            <w:tcW w:w="501" w:type="pct"/>
            <w:vAlign w:val="center"/>
          </w:tcPr>
          <w:p w14:paraId="6060F9FC" w14:textId="0CC6F57E" w:rsidR="00F71CF7" w:rsidRPr="00620565" w:rsidRDefault="00F71CF7" w:rsidP="00F71CF7">
            <w:pPr>
              <w:ind w:hanging="2"/>
              <w:jc w:val="center"/>
              <w:rPr>
                <w:rFonts w:ascii="Georgia" w:hAnsi="Georgia" w:cs="Tahoma"/>
                <w:bCs/>
                <w:color w:val="FF0000"/>
                <w:lang w:val="vi-VN"/>
              </w:rPr>
            </w:pPr>
            <w:r>
              <w:rPr>
                <w:rFonts w:ascii="Georgia" w:hAnsi="Georgia" w:cs="Tahoma"/>
                <w:bCs/>
              </w:rPr>
              <w:t>27</w:t>
            </w:r>
          </w:p>
        </w:tc>
        <w:tc>
          <w:tcPr>
            <w:tcW w:w="501" w:type="pct"/>
            <w:vAlign w:val="center"/>
          </w:tcPr>
          <w:p w14:paraId="036313BD" w14:textId="5B912940" w:rsidR="00F71CF7" w:rsidRPr="00DA17DE" w:rsidRDefault="00F71CF7" w:rsidP="00F71CF7">
            <w:pPr>
              <w:ind w:hanging="2"/>
              <w:jc w:val="center"/>
              <w:rPr>
                <w:rFonts w:ascii="Georgia" w:hAnsi="Georgia" w:cs="Tahoma"/>
                <w:bCs/>
                <w:lang w:val="vi-VN"/>
              </w:rPr>
            </w:pPr>
            <w:r>
              <w:rPr>
                <w:rFonts w:ascii="Georgia" w:hAnsi="Georgia" w:cs="Tahoma"/>
                <w:bCs/>
                <w:lang w:val="es-ES"/>
              </w:rPr>
              <w:t>24</w:t>
            </w:r>
          </w:p>
        </w:tc>
        <w:tc>
          <w:tcPr>
            <w:tcW w:w="502" w:type="pct"/>
            <w:vAlign w:val="center"/>
          </w:tcPr>
          <w:p w14:paraId="0AF8EF50" w14:textId="6DC88733" w:rsidR="00F71CF7" w:rsidRPr="00DA17DE" w:rsidRDefault="00F71CF7" w:rsidP="00F71CF7">
            <w:pPr>
              <w:ind w:hanging="2"/>
              <w:jc w:val="center"/>
              <w:rPr>
                <w:rFonts w:ascii="Georgia" w:hAnsi="Georgia" w:cs="Tahoma"/>
                <w:bCs/>
                <w:lang w:val="vi-VN"/>
              </w:rPr>
            </w:pPr>
            <w:r>
              <w:rPr>
                <w:rFonts w:ascii="Georgia" w:hAnsi="Georgia" w:cs="Tahoma"/>
                <w:bCs/>
                <w:color w:val="000000"/>
              </w:rPr>
              <w:t>31</w:t>
            </w:r>
          </w:p>
        </w:tc>
        <w:tc>
          <w:tcPr>
            <w:tcW w:w="501" w:type="pct"/>
            <w:vAlign w:val="bottom"/>
          </w:tcPr>
          <w:p w14:paraId="6E476875" w14:textId="77777777" w:rsidR="00F71CF7" w:rsidRDefault="00F71CF7" w:rsidP="00F71CF7">
            <w:pPr>
              <w:ind w:hanging="2"/>
              <w:jc w:val="center"/>
              <w:rPr>
                <w:rFonts w:ascii="Georgia" w:hAnsi="Georgia" w:cs="Tahoma"/>
                <w:bCs/>
                <w:color w:val="000000"/>
              </w:rPr>
            </w:pPr>
          </w:p>
        </w:tc>
        <w:tc>
          <w:tcPr>
            <w:tcW w:w="501" w:type="pct"/>
            <w:vAlign w:val="bottom"/>
          </w:tcPr>
          <w:p w14:paraId="7AADC142" w14:textId="77777777" w:rsidR="00F71CF7" w:rsidRDefault="00F71CF7" w:rsidP="00F71CF7">
            <w:pPr>
              <w:ind w:hanging="2"/>
              <w:jc w:val="center"/>
              <w:rPr>
                <w:rFonts w:ascii="Georgia" w:hAnsi="Georgia" w:cs="Tahoma"/>
                <w:bCs/>
                <w:color w:val="000000"/>
              </w:rPr>
            </w:pPr>
          </w:p>
        </w:tc>
        <w:tc>
          <w:tcPr>
            <w:tcW w:w="500" w:type="pct"/>
            <w:vAlign w:val="bottom"/>
          </w:tcPr>
          <w:p w14:paraId="22E4A1C7" w14:textId="03325E37" w:rsidR="00F71CF7" w:rsidRDefault="00F71CF7" w:rsidP="00F71CF7">
            <w:pPr>
              <w:ind w:hanging="2"/>
              <w:jc w:val="center"/>
              <w:rPr>
                <w:rFonts w:ascii="Georgia" w:hAnsi="Georgia" w:cs="Tahoma"/>
                <w:bCs/>
                <w:color w:val="000000"/>
              </w:rPr>
            </w:pPr>
            <w:r>
              <w:rPr>
                <w:rFonts w:ascii="Georgia" w:hAnsi="Georgia"/>
                <w:color w:val="000000"/>
              </w:rPr>
              <w:t>30</w:t>
            </w:r>
          </w:p>
        </w:tc>
        <w:tc>
          <w:tcPr>
            <w:tcW w:w="500" w:type="pct"/>
            <w:vAlign w:val="bottom"/>
          </w:tcPr>
          <w:p w14:paraId="3F41141B" w14:textId="77777777" w:rsidR="00F71CF7" w:rsidRDefault="00F71CF7" w:rsidP="00F71CF7">
            <w:pPr>
              <w:ind w:hanging="2"/>
              <w:jc w:val="center"/>
              <w:rPr>
                <w:rFonts w:ascii="Georgia" w:hAnsi="Georgia" w:cs="Tahoma"/>
                <w:bCs/>
                <w:color w:val="000000"/>
              </w:rPr>
            </w:pPr>
          </w:p>
        </w:tc>
        <w:tc>
          <w:tcPr>
            <w:tcW w:w="499" w:type="pct"/>
            <w:vAlign w:val="bottom"/>
          </w:tcPr>
          <w:p w14:paraId="45D1478C" w14:textId="77777777" w:rsidR="00F71CF7" w:rsidRDefault="00F71CF7" w:rsidP="00F71CF7">
            <w:pPr>
              <w:ind w:hanging="2"/>
              <w:jc w:val="center"/>
              <w:rPr>
                <w:rFonts w:ascii="Georgia" w:hAnsi="Georgia" w:cs="Tahoma"/>
                <w:bCs/>
                <w:color w:val="000000"/>
              </w:rPr>
            </w:pPr>
          </w:p>
        </w:tc>
        <w:tc>
          <w:tcPr>
            <w:tcW w:w="497" w:type="pct"/>
            <w:vAlign w:val="bottom"/>
          </w:tcPr>
          <w:p w14:paraId="1AF805B4" w14:textId="3E5517FB" w:rsidR="00F71CF7" w:rsidRDefault="00F71CF7" w:rsidP="00F71CF7">
            <w:pPr>
              <w:ind w:hanging="2"/>
              <w:jc w:val="center"/>
              <w:rPr>
                <w:rFonts w:ascii="Georgia" w:hAnsi="Georgia" w:cs="Tahoma"/>
                <w:bCs/>
                <w:color w:val="000000"/>
              </w:rPr>
            </w:pPr>
            <w:r>
              <w:rPr>
                <w:rFonts w:ascii="Georgia" w:hAnsi="Georgia"/>
                <w:color w:val="000000"/>
              </w:rPr>
              <w:t>29</w:t>
            </w:r>
          </w:p>
        </w:tc>
        <w:tc>
          <w:tcPr>
            <w:tcW w:w="497" w:type="pct"/>
            <w:vAlign w:val="bottom"/>
          </w:tcPr>
          <w:p w14:paraId="170ECE78" w14:textId="77777777" w:rsidR="00F71CF7" w:rsidRDefault="00F71CF7" w:rsidP="00F71CF7">
            <w:pPr>
              <w:ind w:hanging="2"/>
              <w:jc w:val="center"/>
              <w:rPr>
                <w:rFonts w:ascii="Georgia" w:hAnsi="Georgia" w:cs="Tahoma"/>
                <w:bCs/>
                <w:color w:val="000000"/>
              </w:rPr>
            </w:pPr>
          </w:p>
        </w:tc>
      </w:tr>
    </w:tbl>
    <w:p w14:paraId="2D5493DF" w14:textId="77777777" w:rsidR="00913C36" w:rsidRPr="00672328" w:rsidRDefault="00913C36" w:rsidP="00531FA6">
      <w:pPr>
        <w:rPr>
          <w:rFonts w:asciiTheme="minorHAnsi" w:eastAsia="Times New Roman" w:hAnsiTheme="minorHAnsi" w:cstheme="minorHAnsi"/>
          <w:lang w:val="es-ES"/>
        </w:rPr>
      </w:pPr>
    </w:p>
    <w:sectPr w:rsidR="00913C36" w:rsidRPr="00672328" w:rsidSect="00E603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A9A65" w14:textId="77777777" w:rsidR="001E0005" w:rsidRDefault="001E0005" w:rsidP="004C2C64">
      <w:r>
        <w:separator/>
      </w:r>
    </w:p>
  </w:endnote>
  <w:endnote w:type="continuationSeparator" w:id="0">
    <w:p w14:paraId="5BF94069" w14:textId="77777777" w:rsidR="001E0005" w:rsidRDefault="001E0005" w:rsidP="004C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821A0" w14:textId="77777777" w:rsidR="001E0005" w:rsidRDefault="001E0005" w:rsidP="004C2C64">
      <w:r>
        <w:separator/>
      </w:r>
    </w:p>
  </w:footnote>
  <w:footnote w:type="continuationSeparator" w:id="0">
    <w:p w14:paraId="7005CA87" w14:textId="77777777" w:rsidR="001E0005" w:rsidRDefault="001E0005" w:rsidP="004C2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0534"/>
    <w:multiLevelType w:val="hybridMultilevel"/>
    <w:tmpl w:val="D68EC304"/>
    <w:lvl w:ilvl="0" w:tplc="5B123FAA">
      <w:start w:val="2024"/>
      <w:numFmt w:val="bullet"/>
      <w:lvlText w:val="-"/>
      <w:lvlJc w:val="left"/>
      <w:pPr>
        <w:ind w:left="720" w:hanging="360"/>
      </w:pPr>
      <w:rPr>
        <w:rFonts w:ascii="Calibri" w:eastAsia="MS Mincho" w:hAnsi="Calibri" w:cs="Calibri"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490BAA"/>
    <w:multiLevelType w:val="multilevel"/>
    <w:tmpl w:val="FFFFFFFF"/>
    <w:lvl w:ilvl="0">
      <w:start w:val="1"/>
      <w:numFmt w:val="bullet"/>
      <w:lvlText w:val="-"/>
      <w:lvlJc w:val="left"/>
      <w:pPr>
        <w:ind w:left="360" w:hanging="360"/>
      </w:pPr>
      <w:rPr>
        <w:rFonts w:ascii="Century Gothic" w:eastAsia="Century Gothic" w:hAnsi="Century Gothic" w:cs="Century Gothic"/>
        <w:color w:val="C7862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13344760">
    <w:abstractNumId w:val="3"/>
  </w:num>
  <w:num w:numId="2" w16cid:durableId="997268317">
    <w:abstractNumId w:val="1"/>
  </w:num>
  <w:num w:numId="3" w16cid:durableId="2109544109">
    <w:abstractNumId w:val="2"/>
  </w:num>
  <w:num w:numId="4" w16cid:durableId="492837490">
    <w:abstractNumId w:val="5"/>
  </w:num>
  <w:num w:numId="5" w16cid:durableId="1122379615">
    <w:abstractNumId w:val="6"/>
  </w:num>
  <w:num w:numId="6" w16cid:durableId="1092238512">
    <w:abstractNumId w:val="4"/>
  </w:num>
  <w:num w:numId="7" w16cid:durableId="172116481">
    <w:abstractNumId w:val="6"/>
  </w:num>
  <w:num w:numId="8" w16cid:durableId="31438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CD"/>
    <w:rsid w:val="00011D93"/>
    <w:rsid w:val="000150CA"/>
    <w:rsid w:val="00021060"/>
    <w:rsid w:val="00082527"/>
    <w:rsid w:val="00082FA1"/>
    <w:rsid w:val="000A51CB"/>
    <w:rsid w:val="000E4479"/>
    <w:rsid w:val="001217CD"/>
    <w:rsid w:val="001236E5"/>
    <w:rsid w:val="001C2558"/>
    <w:rsid w:val="001C30E9"/>
    <w:rsid w:val="001E0005"/>
    <w:rsid w:val="001F275B"/>
    <w:rsid w:val="002008B6"/>
    <w:rsid w:val="00225D46"/>
    <w:rsid w:val="00270EB4"/>
    <w:rsid w:val="002D2EE5"/>
    <w:rsid w:val="00302FC9"/>
    <w:rsid w:val="003A7E00"/>
    <w:rsid w:val="003D3DE3"/>
    <w:rsid w:val="003F6D33"/>
    <w:rsid w:val="004018A1"/>
    <w:rsid w:val="00490164"/>
    <w:rsid w:val="004975A8"/>
    <w:rsid w:val="004C2C64"/>
    <w:rsid w:val="00503A4F"/>
    <w:rsid w:val="0053186F"/>
    <w:rsid w:val="00531FA6"/>
    <w:rsid w:val="00557EE2"/>
    <w:rsid w:val="00585ECC"/>
    <w:rsid w:val="005F79FF"/>
    <w:rsid w:val="0060564E"/>
    <w:rsid w:val="0062375A"/>
    <w:rsid w:val="0063115E"/>
    <w:rsid w:val="00672328"/>
    <w:rsid w:val="00682037"/>
    <w:rsid w:val="006C5CCA"/>
    <w:rsid w:val="0079137D"/>
    <w:rsid w:val="007E654D"/>
    <w:rsid w:val="0082561F"/>
    <w:rsid w:val="008264A2"/>
    <w:rsid w:val="00831615"/>
    <w:rsid w:val="00854A5C"/>
    <w:rsid w:val="0088059A"/>
    <w:rsid w:val="008F7109"/>
    <w:rsid w:val="00907BA8"/>
    <w:rsid w:val="00913C36"/>
    <w:rsid w:val="0095466F"/>
    <w:rsid w:val="00967551"/>
    <w:rsid w:val="00992752"/>
    <w:rsid w:val="0099422F"/>
    <w:rsid w:val="00A34735"/>
    <w:rsid w:val="00A40903"/>
    <w:rsid w:val="00AD35DF"/>
    <w:rsid w:val="00AD7B73"/>
    <w:rsid w:val="00C05548"/>
    <w:rsid w:val="00CB736C"/>
    <w:rsid w:val="00CD1F7A"/>
    <w:rsid w:val="00D27100"/>
    <w:rsid w:val="00D950F7"/>
    <w:rsid w:val="00DE3CF1"/>
    <w:rsid w:val="00E071AD"/>
    <w:rsid w:val="00E60353"/>
    <w:rsid w:val="00EB2576"/>
    <w:rsid w:val="00EB7C84"/>
    <w:rsid w:val="00F50AB4"/>
    <w:rsid w:val="00F71CF7"/>
    <w:rsid w:val="00FD6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B0A30"/>
  <w15:chartTrackingRefBased/>
  <w15:docId w15:val="{1F72DC8B-3A41-414E-AC0F-E3C97FBED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64E"/>
    <w:pPr>
      <w:spacing w:after="0" w:line="240" w:lineRule="auto"/>
    </w:pPr>
    <w:rPr>
      <w:rFonts w:ascii="Calibri" w:eastAsia="MS Mincho" w:hAnsi="Calibri" w:cs="Calibri"/>
      <w:kern w:val="0"/>
      <w:lang w:eastAsia="es-MX"/>
      <w14:ligatures w14:val="none"/>
    </w:rPr>
  </w:style>
  <w:style w:type="paragraph" w:styleId="Ttulo2">
    <w:name w:val="heading 2"/>
    <w:basedOn w:val="Normal"/>
    <w:link w:val="Ttulo2Car"/>
    <w:uiPriority w:val="9"/>
    <w:qFormat/>
    <w:rsid w:val="00D2710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217CD"/>
    <w:pPr>
      <w:spacing w:after="0" w:line="240" w:lineRule="auto"/>
    </w:pPr>
    <w:rPr>
      <w:rFonts w:ascii="Calibri" w:eastAsia="MS Mincho" w:hAnsi="Calibri" w:cs="Calibri"/>
      <w:kern w:val="0"/>
      <w:lang w:eastAsia="es-MX"/>
      <w14:ligatures w14:val="none"/>
    </w:rPr>
  </w:style>
  <w:style w:type="character" w:styleId="Hipervnculo">
    <w:name w:val="Hyperlink"/>
    <w:basedOn w:val="Fuentedeprrafopredeter"/>
    <w:uiPriority w:val="99"/>
    <w:semiHidden/>
    <w:unhideWhenUsed/>
    <w:rsid w:val="001217CD"/>
    <w:rPr>
      <w:color w:val="0000FF"/>
      <w:u w:val="single"/>
    </w:rPr>
  </w:style>
  <w:style w:type="character" w:customStyle="1" w:styleId="lrzxr">
    <w:name w:val="lrzxr"/>
    <w:basedOn w:val="Fuentedeprrafopredeter"/>
    <w:rsid w:val="001217CD"/>
  </w:style>
  <w:style w:type="character" w:customStyle="1" w:styleId="w8qarf">
    <w:name w:val="w8qarf"/>
    <w:basedOn w:val="Fuentedeprrafopredeter"/>
    <w:rsid w:val="001217CD"/>
  </w:style>
  <w:style w:type="character" w:customStyle="1" w:styleId="SinespaciadoCar">
    <w:name w:val="Sin espaciado Car"/>
    <w:basedOn w:val="Fuentedeprrafopredeter"/>
    <w:link w:val="Sinespaciado"/>
    <w:uiPriority w:val="1"/>
    <w:rsid w:val="001217CD"/>
    <w:rPr>
      <w:rFonts w:ascii="Calibri" w:eastAsia="MS Mincho" w:hAnsi="Calibri" w:cs="Calibri"/>
      <w:kern w:val="0"/>
      <w:lang w:eastAsia="es-MX"/>
      <w14:ligatures w14:val="none"/>
    </w:rPr>
  </w:style>
  <w:style w:type="character" w:customStyle="1" w:styleId="Ttulo2Car">
    <w:name w:val="Título 2 Car"/>
    <w:basedOn w:val="Fuentedeprrafopredeter"/>
    <w:link w:val="Ttulo2"/>
    <w:uiPriority w:val="9"/>
    <w:rsid w:val="00D27100"/>
    <w:rPr>
      <w:rFonts w:ascii="Times New Roman" w:eastAsia="Times New Roman" w:hAnsi="Times New Roman" w:cs="Times New Roman"/>
      <w:b/>
      <w:bCs/>
      <w:kern w:val="0"/>
      <w:sz w:val="36"/>
      <w:szCs w:val="36"/>
      <w:lang w:eastAsia="es-MX"/>
      <w14:ligatures w14:val="none"/>
    </w:rPr>
  </w:style>
  <w:style w:type="paragraph" w:styleId="NormalWeb">
    <w:name w:val="Normal (Web)"/>
    <w:basedOn w:val="Normal"/>
    <w:uiPriority w:val="99"/>
    <w:unhideWhenUsed/>
    <w:rsid w:val="00682037"/>
    <w:pPr>
      <w:spacing w:before="100" w:beforeAutospacing="1" w:after="100" w:afterAutospacing="1"/>
    </w:pPr>
    <w:rPr>
      <w:rFonts w:ascii="Times New Roman" w:eastAsia="Times New Roman" w:hAnsi="Times New Roman" w:cs="Times New Roman"/>
      <w:sz w:val="24"/>
      <w:szCs w:val="24"/>
    </w:rPr>
  </w:style>
  <w:style w:type="character" w:styleId="nfasis">
    <w:name w:val="Emphasis"/>
    <w:basedOn w:val="Fuentedeprrafopredeter"/>
    <w:uiPriority w:val="20"/>
    <w:qFormat/>
    <w:rsid w:val="000150CA"/>
    <w:rPr>
      <w:i/>
      <w:iCs/>
    </w:rPr>
  </w:style>
  <w:style w:type="character" w:styleId="Fuerte">
    <w:name w:val="Strong"/>
    <w:basedOn w:val="Fuentedeprrafopredeter"/>
    <w:uiPriority w:val="22"/>
    <w:qFormat/>
    <w:rsid w:val="0062375A"/>
    <w:rPr>
      <w:b/>
      <w:bCs/>
    </w:rPr>
  </w:style>
  <w:style w:type="paragraph" w:styleId="Prrafodelista">
    <w:name w:val="List Paragraph"/>
    <w:basedOn w:val="Normal"/>
    <w:qFormat/>
    <w:rsid w:val="00672328"/>
    <w:pPr>
      <w:ind w:left="720"/>
      <w:contextualSpacing/>
    </w:pPr>
    <w:rPr>
      <w:rFonts w:ascii="Cordia New" w:eastAsia="Cordia New" w:hAnsi="Cordia New" w:cs="Angsana New"/>
      <w:noProof/>
      <w:sz w:val="28"/>
      <w:szCs w:val="35"/>
      <w:lang w:val="es-ES_tradnl" w:eastAsia="en-US" w:bidi="th-TH"/>
    </w:rPr>
  </w:style>
  <w:style w:type="paragraph" w:styleId="Encabezado">
    <w:name w:val="header"/>
    <w:basedOn w:val="Normal"/>
    <w:link w:val="EncabezadoCar"/>
    <w:uiPriority w:val="99"/>
    <w:unhideWhenUsed/>
    <w:rsid w:val="004C2C64"/>
    <w:pPr>
      <w:tabs>
        <w:tab w:val="center" w:pos="4252"/>
        <w:tab w:val="right" w:pos="8504"/>
      </w:tabs>
    </w:pPr>
  </w:style>
  <w:style w:type="character" w:customStyle="1" w:styleId="EncabezadoCar">
    <w:name w:val="Encabezado Car"/>
    <w:basedOn w:val="Fuentedeprrafopredeter"/>
    <w:link w:val="Encabezado"/>
    <w:uiPriority w:val="99"/>
    <w:rsid w:val="004C2C64"/>
    <w:rPr>
      <w:rFonts w:ascii="Calibri" w:eastAsia="MS Mincho" w:hAnsi="Calibri" w:cs="Calibri"/>
      <w:kern w:val="0"/>
      <w:lang w:eastAsia="es-MX"/>
      <w14:ligatures w14:val="none"/>
    </w:rPr>
  </w:style>
  <w:style w:type="paragraph" w:styleId="Piedepgina">
    <w:name w:val="footer"/>
    <w:basedOn w:val="Normal"/>
    <w:link w:val="PiedepginaCar"/>
    <w:uiPriority w:val="99"/>
    <w:unhideWhenUsed/>
    <w:rsid w:val="004C2C64"/>
    <w:pPr>
      <w:tabs>
        <w:tab w:val="center" w:pos="4252"/>
        <w:tab w:val="right" w:pos="8504"/>
      </w:tabs>
    </w:pPr>
  </w:style>
  <w:style w:type="character" w:customStyle="1" w:styleId="PiedepginaCar">
    <w:name w:val="Pie de página Car"/>
    <w:basedOn w:val="Fuentedeprrafopredeter"/>
    <w:link w:val="Piedepgina"/>
    <w:uiPriority w:val="99"/>
    <w:rsid w:val="004C2C64"/>
    <w:rPr>
      <w:rFonts w:ascii="Calibri" w:eastAsia="MS Mincho" w:hAnsi="Calibri" w:cs="Calibri"/>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21411">
      <w:bodyDiv w:val="1"/>
      <w:marLeft w:val="0"/>
      <w:marRight w:val="0"/>
      <w:marTop w:val="0"/>
      <w:marBottom w:val="0"/>
      <w:divBdr>
        <w:top w:val="none" w:sz="0" w:space="0" w:color="auto"/>
        <w:left w:val="none" w:sz="0" w:space="0" w:color="auto"/>
        <w:bottom w:val="none" w:sz="0" w:space="0" w:color="auto"/>
        <w:right w:val="none" w:sz="0" w:space="0" w:color="auto"/>
      </w:divBdr>
      <w:divsChild>
        <w:div w:id="290790531">
          <w:marLeft w:val="0"/>
          <w:marRight w:val="0"/>
          <w:marTop w:val="0"/>
          <w:marBottom w:val="0"/>
          <w:divBdr>
            <w:top w:val="none" w:sz="0" w:space="0" w:color="auto"/>
            <w:left w:val="none" w:sz="0" w:space="0" w:color="auto"/>
            <w:bottom w:val="none" w:sz="0" w:space="0" w:color="auto"/>
            <w:right w:val="none" w:sz="0" w:space="0" w:color="auto"/>
          </w:divBdr>
          <w:divsChild>
            <w:div w:id="1108624779">
              <w:marLeft w:val="0"/>
              <w:marRight w:val="0"/>
              <w:marTop w:val="0"/>
              <w:marBottom w:val="0"/>
              <w:divBdr>
                <w:top w:val="none" w:sz="0" w:space="0" w:color="auto"/>
                <w:left w:val="none" w:sz="0" w:space="0" w:color="auto"/>
                <w:bottom w:val="none" w:sz="0" w:space="0" w:color="auto"/>
                <w:right w:val="none" w:sz="0" w:space="0" w:color="auto"/>
              </w:divBdr>
              <w:divsChild>
                <w:div w:id="777528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559887">
          <w:marLeft w:val="0"/>
          <w:marRight w:val="0"/>
          <w:marTop w:val="0"/>
          <w:marBottom w:val="0"/>
          <w:divBdr>
            <w:top w:val="none" w:sz="0" w:space="0" w:color="auto"/>
            <w:left w:val="none" w:sz="0" w:space="0" w:color="auto"/>
            <w:bottom w:val="none" w:sz="0" w:space="0" w:color="auto"/>
            <w:right w:val="none" w:sz="0" w:space="0" w:color="auto"/>
          </w:divBdr>
          <w:divsChild>
            <w:div w:id="1281567179">
              <w:marLeft w:val="0"/>
              <w:marRight w:val="0"/>
              <w:marTop w:val="0"/>
              <w:marBottom w:val="0"/>
              <w:divBdr>
                <w:top w:val="none" w:sz="0" w:space="0" w:color="auto"/>
                <w:left w:val="none" w:sz="0" w:space="0" w:color="auto"/>
                <w:bottom w:val="none" w:sz="0" w:space="0" w:color="auto"/>
                <w:right w:val="none" w:sz="0" w:space="0" w:color="auto"/>
              </w:divBdr>
              <w:divsChild>
                <w:div w:id="13211586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44092836">
      <w:bodyDiv w:val="1"/>
      <w:marLeft w:val="0"/>
      <w:marRight w:val="0"/>
      <w:marTop w:val="0"/>
      <w:marBottom w:val="0"/>
      <w:divBdr>
        <w:top w:val="none" w:sz="0" w:space="0" w:color="auto"/>
        <w:left w:val="none" w:sz="0" w:space="0" w:color="auto"/>
        <w:bottom w:val="none" w:sz="0" w:space="0" w:color="auto"/>
        <w:right w:val="none" w:sz="0" w:space="0" w:color="auto"/>
      </w:divBdr>
      <w:divsChild>
        <w:div w:id="1286347986">
          <w:marLeft w:val="0"/>
          <w:marRight w:val="0"/>
          <w:marTop w:val="0"/>
          <w:marBottom w:val="0"/>
          <w:divBdr>
            <w:top w:val="none" w:sz="0" w:space="0" w:color="auto"/>
            <w:left w:val="none" w:sz="0" w:space="0" w:color="auto"/>
            <w:bottom w:val="none" w:sz="0" w:space="0" w:color="auto"/>
            <w:right w:val="none" w:sz="0" w:space="0" w:color="auto"/>
          </w:divBdr>
          <w:divsChild>
            <w:div w:id="1741637702">
              <w:marLeft w:val="0"/>
              <w:marRight w:val="0"/>
              <w:marTop w:val="0"/>
              <w:marBottom w:val="0"/>
              <w:divBdr>
                <w:top w:val="none" w:sz="0" w:space="0" w:color="auto"/>
                <w:left w:val="none" w:sz="0" w:space="0" w:color="auto"/>
                <w:bottom w:val="none" w:sz="0" w:space="0" w:color="auto"/>
                <w:right w:val="none" w:sz="0" w:space="0" w:color="auto"/>
              </w:divBdr>
              <w:divsChild>
                <w:div w:id="1096634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77039584">
          <w:marLeft w:val="0"/>
          <w:marRight w:val="0"/>
          <w:marTop w:val="0"/>
          <w:marBottom w:val="0"/>
          <w:divBdr>
            <w:top w:val="none" w:sz="0" w:space="0" w:color="auto"/>
            <w:left w:val="none" w:sz="0" w:space="0" w:color="auto"/>
            <w:bottom w:val="none" w:sz="0" w:space="0" w:color="auto"/>
            <w:right w:val="none" w:sz="0" w:space="0" w:color="auto"/>
          </w:divBdr>
          <w:divsChild>
            <w:div w:id="1766346584">
              <w:marLeft w:val="0"/>
              <w:marRight w:val="0"/>
              <w:marTop w:val="0"/>
              <w:marBottom w:val="0"/>
              <w:divBdr>
                <w:top w:val="none" w:sz="0" w:space="0" w:color="auto"/>
                <w:left w:val="none" w:sz="0" w:space="0" w:color="auto"/>
                <w:bottom w:val="none" w:sz="0" w:space="0" w:color="auto"/>
                <w:right w:val="none" w:sz="0" w:space="0" w:color="auto"/>
              </w:divBdr>
              <w:divsChild>
                <w:div w:id="5793644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78013090">
      <w:bodyDiv w:val="1"/>
      <w:marLeft w:val="0"/>
      <w:marRight w:val="0"/>
      <w:marTop w:val="0"/>
      <w:marBottom w:val="0"/>
      <w:divBdr>
        <w:top w:val="none" w:sz="0" w:space="0" w:color="auto"/>
        <w:left w:val="none" w:sz="0" w:space="0" w:color="auto"/>
        <w:bottom w:val="none" w:sz="0" w:space="0" w:color="auto"/>
        <w:right w:val="none" w:sz="0" w:space="0" w:color="auto"/>
      </w:divBdr>
    </w:div>
    <w:div w:id="1330980973">
      <w:bodyDiv w:val="1"/>
      <w:marLeft w:val="0"/>
      <w:marRight w:val="0"/>
      <w:marTop w:val="0"/>
      <w:marBottom w:val="0"/>
      <w:divBdr>
        <w:top w:val="none" w:sz="0" w:space="0" w:color="auto"/>
        <w:left w:val="none" w:sz="0" w:space="0" w:color="auto"/>
        <w:bottom w:val="none" w:sz="0" w:space="0" w:color="auto"/>
        <w:right w:val="none" w:sz="0" w:space="0" w:color="auto"/>
      </w:divBdr>
    </w:div>
    <w:div w:id="1546024819">
      <w:bodyDiv w:val="1"/>
      <w:marLeft w:val="0"/>
      <w:marRight w:val="0"/>
      <w:marTop w:val="0"/>
      <w:marBottom w:val="0"/>
      <w:divBdr>
        <w:top w:val="none" w:sz="0" w:space="0" w:color="auto"/>
        <w:left w:val="none" w:sz="0" w:space="0" w:color="auto"/>
        <w:bottom w:val="none" w:sz="0" w:space="0" w:color="auto"/>
        <w:right w:val="none" w:sz="0" w:space="0" w:color="auto"/>
      </w:divBdr>
      <w:divsChild>
        <w:div w:id="1714958346">
          <w:marLeft w:val="0"/>
          <w:marRight w:val="0"/>
          <w:marTop w:val="0"/>
          <w:marBottom w:val="0"/>
          <w:divBdr>
            <w:top w:val="none" w:sz="0" w:space="0" w:color="auto"/>
            <w:left w:val="none" w:sz="0" w:space="0" w:color="auto"/>
            <w:bottom w:val="none" w:sz="0" w:space="0" w:color="auto"/>
            <w:right w:val="none" w:sz="0" w:space="0" w:color="auto"/>
          </w:divBdr>
          <w:divsChild>
            <w:div w:id="362290898">
              <w:marLeft w:val="0"/>
              <w:marRight w:val="0"/>
              <w:marTop w:val="0"/>
              <w:marBottom w:val="0"/>
              <w:divBdr>
                <w:top w:val="none" w:sz="0" w:space="0" w:color="auto"/>
                <w:left w:val="none" w:sz="0" w:space="0" w:color="auto"/>
                <w:bottom w:val="none" w:sz="0" w:space="0" w:color="auto"/>
                <w:right w:val="none" w:sz="0" w:space="0" w:color="auto"/>
              </w:divBdr>
              <w:divsChild>
                <w:div w:id="8848785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89840058">
          <w:marLeft w:val="0"/>
          <w:marRight w:val="0"/>
          <w:marTop w:val="0"/>
          <w:marBottom w:val="0"/>
          <w:divBdr>
            <w:top w:val="none" w:sz="0" w:space="0" w:color="auto"/>
            <w:left w:val="none" w:sz="0" w:space="0" w:color="auto"/>
            <w:bottom w:val="none" w:sz="0" w:space="0" w:color="auto"/>
            <w:right w:val="none" w:sz="0" w:space="0" w:color="auto"/>
          </w:divBdr>
          <w:divsChild>
            <w:div w:id="1285699583">
              <w:marLeft w:val="0"/>
              <w:marRight w:val="0"/>
              <w:marTop w:val="0"/>
              <w:marBottom w:val="0"/>
              <w:divBdr>
                <w:top w:val="none" w:sz="0" w:space="0" w:color="auto"/>
                <w:left w:val="none" w:sz="0" w:space="0" w:color="auto"/>
                <w:bottom w:val="none" w:sz="0" w:space="0" w:color="auto"/>
                <w:right w:val="none" w:sz="0" w:space="0" w:color="auto"/>
              </w:divBdr>
              <w:divsChild>
                <w:div w:id="513181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37625014">
      <w:bodyDiv w:val="1"/>
      <w:marLeft w:val="0"/>
      <w:marRight w:val="0"/>
      <w:marTop w:val="0"/>
      <w:marBottom w:val="0"/>
      <w:divBdr>
        <w:top w:val="none" w:sz="0" w:space="0" w:color="auto"/>
        <w:left w:val="none" w:sz="0" w:space="0" w:color="auto"/>
        <w:bottom w:val="none" w:sz="0" w:space="0" w:color="auto"/>
        <w:right w:val="none" w:sz="0" w:space="0" w:color="auto"/>
      </w:divBdr>
    </w:div>
    <w:div w:id="1809517688">
      <w:bodyDiv w:val="1"/>
      <w:marLeft w:val="0"/>
      <w:marRight w:val="0"/>
      <w:marTop w:val="0"/>
      <w:marBottom w:val="0"/>
      <w:divBdr>
        <w:top w:val="none" w:sz="0" w:space="0" w:color="auto"/>
        <w:left w:val="none" w:sz="0" w:space="0" w:color="auto"/>
        <w:bottom w:val="none" w:sz="0" w:space="0" w:color="auto"/>
        <w:right w:val="none" w:sz="0" w:space="0" w:color="auto"/>
      </w:divBdr>
    </w:div>
    <w:div w:id="1888032270">
      <w:bodyDiv w:val="1"/>
      <w:marLeft w:val="0"/>
      <w:marRight w:val="0"/>
      <w:marTop w:val="0"/>
      <w:marBottom w:val="0"/>
      <w:divBdr>
        <w:top w:val="none" w:sz="0" w:space="0" w:color="auto"/>
        <w:left w:val="none" w:sz="0" w:space="0" w:color="auto"/>
        <w:bottom w:val="none" w:sz="0" w:space="0" w:color="auto"/>
        <w:right w:val="none" w:sz="0" w:space="0" w:color="auto"/>
      </w:divBdr>
      <w:divsChild>
        <w:div w:id="1790776039">
          <w:marLeft w:val="0"/>
          <w:marRight w:val="0"/>
          <w:marTop w:val="0"/>
          <w:marBottom w:val="0"/>
          <w:divBdr>
            <w:top w:val="none" w:sz="0" w:space="0" w:color="auto"/>
            <w:left w:val="none" w:sz="0" w:space="0" w:color="auto"/>
            <w:bottom w:val="none" w:sz="0" w:space="0" w:color="auto"/>
            <w:right w:val="none" w:sz="0" w:space="0" w:color="auto"/>
          </w:divBdr>
          <w:divsChild>
            <w:div w:id="734088053">
              <w:marLeft w:val="0"/>
              <w:marRight w:val="0"/>
              <w:marTop w:val="0"/>
              <w:marBottom w:val="0"/>
              <w:divBdr>
                <w:top w:val="none" w:sz="0" w:space="0" w:color="auto"/>
                <w:left w:val="none" w:sz="0" w:space="0" w:color="auto"/>
                <w:bottom w:val="none" w:sz="0" w:space="0" w:color="auto"/>
                <w:right w:val="none" w:sz="0" w:space="0" w:color="auto"/>
              </w:divBdr>
              <w:divsChild>
                <w:div w:id="11279726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8242411">
          <w:marLeft w:val="0"/>
          <w:marRight w:val="0"/>
          <w:marTop w:val="0"/>
          <w:marBottom w:val="0"/>
          <w:divBdr>
            <w:top w:val="none" w:sz="0" w:space="0" w:color="auto"/>
            <w:left w:val="none" w:sz="0" w:space="0" w:color="auto"/>
            <w:bottom w:val="none" w:sz="0" w:space="0" w:color="auto"/>
            <w:right w:val="none" w:sz="0" w:space="0" w:color="auto"/>
          </w:divBdr>
          <w:divsChild>
            <w:div w:id="598026150">
              <w:marLeft w:val="0"/>
              <w:marRight w:val="0"/>
              <w:marTop w:val="0"/>
              <w:marBottom w:val="0"/>
              <w:divBdr>
                <w:top w:val="none" w:sz="0" w:space="0" w:color="auto"/>
                <w:left w:val="none" w:sz="0" w:space="0" w:color="auto"/>
                <w:bottom w:val="none" w:sz="0" w:space="0" w:color="auto"/>
                <w:right w:val="none" w:sz="0" w:space="0" w:color="auto"/>
              </w:divBdr>
              <w:divsChild>
                <w:div w:id="7659989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049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s.wikipedia.org/wiki/%C4%90%E1%BB%93ng_vietnamita" TargetMode="External"/><Relationship Id="rId39" Type="http://schemas.openxmlformats.org/officeDocument/2006/relationships/image" Target="media/image26.jpeg"/><Relationship Id="rId21" Type="http://schemas.openxmlformats.org/officeDocument/2006/relationships/hyperlink" Target="https://es.wikipedia.org/wiki/Templo"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s://es.wikipedia.org/wiki/Vietnam"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ipedia.org/wiki/Hanoi"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Confucio"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ki/1070"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494EF-F5D9-421F-831F-335537F4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3444</Words>
  <Characters>18946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2023-08-31T23:16:00Z</cp:lastPrinted>
  <dcterms:created xsi:type="dcterms:W3CDTF">2026-03-03T00:01:00Z</dcterms:created>
  <dcterms:modified xsi:type="dcterms:W3CDTF">2026-03-03T00:01:00Z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946876</vt:lpwstr>
  </property>
  <property fmtid="{D5CDD505-2E9C-101B-9397-08002B2CF9AE}" pid="3" name="NXPowerLiteSettings">
    <vt:lpwstr>E7000400038000</vt:lpwstr>
  </property>
  <property fmtid="{D5CDD505-2E9C-101B-9397-08002B2CF9AE}" pid="4" name="NXPowerLiteVersion">
    <vt:lpwstr>S10.9.5</vt:lpwstr>
  </property>
</Properties>
</file>